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526113" w:rsidP="16526113" w:rsidRDefault="16526113" w14:paraId="3CCE5E88" w14:textId="026EC5B7">
      <w:pPr>
        <w:rPr>
          <w:b w:val="1"/>
          <w:bCs w:val="1"/>
          <w:sz w:val="28"/>
          <w:szCs w:val="28"/>
        </w:rPr>
      </w:pPr>
      <w:r w:rsidRPr="16526113" w:rsidR="16526113">
        <w:rPr>
          <w:b w:val="1"/>
          <w:bCs w:val="1"/>
          <w:sz w:val="28"/>
          <w:szCs w:val="28"/>
        </w:rPr>
        <w:t>Summary of Age Friendly Steering Committee Agreements from 6-21-19 Meeting</w:t>
      </w:r>
    </w:p>
    <w:p w:rsidR="16526113" w:rsidP="16526113" w:rsidRDefault="16526113" w14:paraId="5012D336" w14:textId="0F84620A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6526113" w:rsidP="16526113" w:rsidRDefault="16526113" w14:paraId="10840DDB" w14:textId="6C39F7D9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Steering Committee Co-chairs</w:t>
      </w:r>
    </w:p>
    <w:p w:rsidR="16526113" w:rsidP="16526113" w:rsidRDefault="16526113" w14:paraId="6077D504" w14:textId="0914F29F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Sets agenda and facilitates Steering Committee</w:t>
      </w: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526113" w:rsidP="16526113" w:rsidRDefault="16526113" w14:paraId="7E295477" w14:textId="5C97CF33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Two co-chairs, both community members, supported by staff</w:t>
      </w:r>
    </w:p>
    <w:p w:rsidR="16526113" w:rsidP="16526113" w:rsidRDefault="16526113" w14:paraId="5C5311FE" w14:textId="7473BDC8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Two-year term</w:t>
      </w:r>
    </w:p>
    <w:p w:rsidR="16526113" w:rsidP="16526113" w:rsidRDefault="16526113" w14:paraId="08B4D9A5" w14:textId="76E873EC">
      <w:pPr>
        <w:pStyle w:val="Normal"/>
      </w:pPr>
    </w:p>
    <w:p w:rsidR="16526113" w:rsidP="16526113" w:rsidRDefault="16526113" w14:paraId="4E1B7138" w14:textId="1DA478E7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Steering Committee Membership </w:t>
      </w:r>
      <w:r w:rsidRPr="16526113" w:rsidR="165261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Terms</w:t>
      </w:r>
    </w:p>
    <w:p w:rsidR="16526113" w:rsidP="16526113" w:rsidRDefault="16526113" w14:paraId="25DA1F45" w14:textId="5F6CCC5B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Agree to membership commitment</w:t>
      </w:r>
      <w:r w:rsidRPr="16526113" w:rsidR="165261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16526113" w:rsidP="16526113" w:rsidRDefault="16526113" w14:paraId="33F7BC60" w14:textId="3516E193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Two</w:t>
      </w: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year term</w:t>
      </w: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526113" w:rsidP="16526113" w:rsidRDefault="16526113" w14:paraId="52152EF8" w14:textId="69FC1D56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“Closed” (only committed members can vote, anyone can attend)</w:t>
      </w:r>
    </w:p>
    <w:p w:rsidR="16526113" w:rsidP="16526113" w:rsidRDefault="16526113" w14:paraId="29C27FBB" w14:textId="64A4339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6526113" w:rsidP="16526113" w:rsidRDefault="16526113" w14:paraId="4808E910" w14:textId="2B90CEA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Steering Committee Member </w:t>
      </w:r>
      <w:r w:rsidRPr="16526113" w:rsidR="165261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Commitment</w:t>
      </w:r>
    </w:p>
    <w:p w:rsidR="16526113" w:rsidP="16526113" w:rsidRDefault="16526113" w14:paraId="0D8E925D" w14:textId="72EC3924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Agree to commitments of the role</w:t>
      </w:r>
      <w:r w:rsidRPr="16526113" w:rsidR="165261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16526113" w:rsidP="16526113" w:rsidRDefault="16526113" w14:paraId="65484C24" w14:textId="4C488A80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Serve as a voice of the Coalition in community</w:t>
      </w: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526113" w:rsidP="16526113" w:rsidRDefault="16526113" w14:paraId="2103EC9D" w14:textId="77B4CF7C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Actively outreach to grow the Coalition</w:t>
      </w: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526113" w:rsidP="16526113" w:rsidRDefault="16526113" w14:paraId="0AE8B379" w14:textId="491AF5A1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Attend all Steering Committee Meetings</w:t>
      </w:r>
    </w:p>
    <w:p w:rsidR="16526113" w:rsidP="16526113" w:rsidRDefault="16526113" w14:paraId="75727769" w14:textId="037A3E9A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Participate in one group, board, </w:t>
      </w: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project </w:t>
      </w: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or event planning team</w:t>
      </w:r>
    </w:p>
    <w:p w:rsidR="16526113" w:rsidP="16526113" w:rsidRDefault="16526113" w14:paraId="58544FBF" w14:textId="0C12F05C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Be open and transparent about your role and interests</w:t>
      </w:r>
    </w:p>
    <w:p w:rsidR="16526113" w:rsidP="16526113" w:rsidRDefault="16526113" w14:paraId="1B1668EF" w14:textId="4FB5F97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6526113" w:rsidP="16526113" w:rsidRDefault="16526113" w14:paraId="5A584227" w14:textId="6547451E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Steering Committee Purpose </w:t>
      </w:r>
    </w:p>
    <w:p w:rsidR="16526113" w:rsidP="16526113" w:rsidRDefault="16526113" w14:paraId="7C832635" w14:textId="06D77C8A">
      <w:pPr>
        <w:pStyle w:val="ListParagraph"/>
        <w:numPr>
          <w:ilvl w:val="0"/>
          <w:numId w:val="2"/>
        </w:numPr>
        <w:spacing w:after="160" w:line="259" w:lineRule="auto"/>
        <w:rPr>
          <w:b w:val="1"/>
          <w:bCs w:val="1"/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Provide leadership for Age Friendly Coalition </w:t>
      </w:r>
    </w:p>
    <w:p w:rsidR="16526113" w:rsidP="16526113" w:rsidRDefault="16526113" w14:paraId="0B159D6B" w14:textId="77A316F1">
      <w:pPr>
        <w:pStyle w:val="ListParagraph"/>
        <w:numPr>
          <w:ilvl w:val="0"/>
          <w:numId w:val="2"/>
        </w:numPr>
        <w:spacing w:after="160" w:line="259" w:lineRule="auto"/>
        <w:rPr>
          <w:b w:val="1"/>
          <w:bCs w:val="1"/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Provide oversight for working groups</w:t>
      </w:r>
    </w:p>
    <w:p w:rsidR="16526113" w:rsidP="16526113" w:rsidRDefault="16526113" w14:paraId="5261861B" w14:textId="15E2C152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Align resources and opportunities</w:t>
      </w:r>
    </w:p>
    <w:p w:rsidR="16526113" w:rsidP="16526113" w:rsidRDefault="16526113" w14:paraId="409C7365" w14:textId="482395D4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Ensure accountability to mission and values</w:t>
      </w:r>
    </w:p>
    <w:p w:rsidR="16526113" w:rsidP="16526113" w:rsidRDefault="16526113" w14:paraId="56186EC8" w14:textId="678329ED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Serve as resources/ subject matter experts</w:t>
      </w:r>
    </w:p>
    <w:p w:rsidR="16526113" w:rsidP="16526113" w:rsidRDefault="16526113" w14:paraId="425734C1" w14:textId="48394B6D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Plan and lead Coalition meetings</w:t>
      </w:r>
    </w:p>
    <w:p w:rsidR="16526113" w:rsidP="16526113" w:rsidRDefault="16526113" w14:paraId="485EEC45" w14:textId="426C5C92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16526113" w:rsidR="16526113">
        <w:rPr>
          <w:rFonts w:ascii="Calibri" w:hAnsi="Calibri" w:eastAsia="Calibri" w:cs="Calibri"/>
          <w:noProof w:val="0"/>
          <w:sz w:val="22"/>
          <w:szCs w:val="22"/>
          <w:lang w:val="en-US"/>
        </w:rPr>
        <w:t>Define operational structure, including member roles</w:t>
      </w:r>
    </w:p>
    <w:p w:rsidR="16526113" w:rsidP="16526113" w:rsidRDefault="16526113" w14:paraId="60E55202" w14:textId="55E8DBCE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6526113" w:rsidP="16526113" w:rsidRDefault="16526113" w14:paraId="67A82CD2" w14:textId="0417A6E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B875E2"/>
  <w15:docId w15:val="{598bfd4f-5d95-477e-b853-58de6c51b2cb}"/>
  <w:rsids>
    <w:rsidRoot w:val="2DB875E2"/>
    <w:rsid w:val="16526113"/>
    <w:rsid w:val="2DB875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0e8b302f1594d8f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9" ma:contentTypeDescription="Create a new document." ma:contentTypeScope="" ma:versionID="911a1e6a2de73d988cd0edbe1643d74d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7c7955966ed71388515ba5f6cd75186c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Attendance</Value>
    </Document_x0020_Type>
    <SharedWithUsers xmlns="9df7adbb-c66d-41ac-ae83-81740413385e">
      <UserInfo>
        <DisplayName>Langlais, Maria</DisplayName>
        <AccountId>182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46CF1C-8E02-484A-9063-D20C3F0552F3}"/>
</file>

<file path=customXml/itemProps2.xml><?xml version="1.0" encoding="utf-8"?>
<ds:datastoreItem xmlns:ds="http://schemas.openxmlformats.org/officeDocument/2006/customXml" ds:itemID="{2DFD3815-023D-4D32-9135-619375D3A790}"/>
</file>

<file path=customXml/itemProps3.xml><?xml version="1.0" encoding="utf-8"?>
<ds:datastoreItem xmlns:ds="http://schemas.openxmlformats.org/officeDocument/2006/customXml" ds:itemID="{34EA3FE3-7F0D-4164-AAA8-6F2EE174DB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dcterms:created xsi:type="dcterms:W3CDTF">2019-06-28T20:54:44Z</dcterms:created>
  <dcterms:modified xsi:type="dcterms:W3CDTF">2019-06-28T21:24:02Z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</Properties>
</file>