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2E9B" w14:textId="77777777" w:rsidR="004F6307" w:rsidRDefault="5CC742D7" w:rsidP="5CC742D7">
      <w:pPr>
        <w:rPr>
          <w:b/>
          <w:bCs/>
        </w:rPr>
      </w:pPr>
      <w:r w:rsidRPr="5CC742D7">
        <w:rPr>
          <w:b/>
          <w:bCs/>
        </w:rPr>
        <w:t>Age Friendly Coalition for Seattle and King County</w:t>
      </w:r>
    </w:p>
    <w:p w14:paraId="6A7E0D82" w14:textId="0287B559" w:rsidR="0007380F" w:rsidRPr="00D47193" w:rsidRDefault="5CC742D7" w:rsidP="5CC742D7">
      <w:pPr>
        <w:rPr>
          <w:b/>
          <w:bCs/>
        </w:rPr>
      </w:pPr>
      <w:r w:rsidRPr="5CC742D7">
        <w:rPr>
          <w:b/>
          <w:bCs/>
        </w:rPr>
        <w:t xml:space="preserve"> Steering Committee Meeting Minutes </w:t>
      </w:r>
      <w:r w:rsidR="004B6275">
        <w:rPr>
          <w:b/>
          <w:bCs/>
        </w:rPr>
        <w:t>7-20-18</w:t>
      </w:r>
    </w:p>
    <w:p w14:paraId="1F4B8923" w14:textId="2FD8D577" w:rsidR="003E6367" w:rsidRDefault="003E6367"/>
    <w:p w14:paraId="5C5704A5" w14:textId="725BF172" w:rsidR="003E6367" w:rsidRDefault="45E9E13E" w:rsidP="004F6307">
      <w:pPr>
        <w:spacing w:after="0"/>
      </w:pPr>
      <w:r w:rsidRPr="45E9E13E">
        <w:rPr>
          <w:b/>
          <w:bCs/>
        </w:rPr>
        <w:t>Present:</w:t>
      </w:r>
      <w:r>
        <w:t xml:space="preserve"> </w:t>
      </w:r>
      <w:r w:rsidR="004B6275">
        <w:t>Mary Snodgrass (King County),</w:t>
      </w:r>
      <w:r w:rsidR="004B6275" w:rsidRPr="004B6275">
        <w:t xml:space="preserve"> </w:t>
      </w:r>
      <w:r w:rsidR="004B6275">
        <w:t>Maria Langlais (City of Seattle),</w:t>
      </w:r>
      <w:r w:rsidR="004B6275" w:rsidRPr="004B6275">
        <w:t xml:space="preserve"> </w:t>
      </w:r>
      <w:r w:rsidR="004B6275">
        <w:t>Sarah Demas (City of Seattle</w:t>
      </w:r>
      <w:r w:rsidR="004B6275">
        <w:t xml:space="preserve">), </w:t>
      </w:r>
      <w:r w:rsidR="004B6275">
        <w:t>Brent Butler (City of Seattle)</w:t>
      </w:r>
      <w:r w:rsidR="00CE6202">
        <w:t xml:space="preserve">, </w:t>
      </w:r>
      <w:r w:rsidR="00CE6202">
        <w:t>Ty Nolan (Housing for All Coalition</w:t>
      </w:r>
      <w:r w:rsidR="00CE6202">
        <w:t>/GAP</w:t>
      </w:r>
      <w:r w:rsidR="00CE6202">
        <w:t>)</w:t>
      </w:r>
    </w:p>
    <w:p w14:paraId="1FB083BF" w14:textId="1AE1142D" w:rsidR="004B6275" w:rsidRDefault="45E9E13E" w:rsidP="004B6275">
      <w:pPr>
        <w:spacing w:after="0"/>
      </w:pPr>
      <w:r w:rsidRPr="45E9E13E">
        <w:rPr>
          <w:b/>
          <w:bCs/>
        </w:rPr>
        <w:t>Absent:</w:t>
      </w:r>
      <w:r>
        <w:t xml:space="preserve"> Andy Oden (Gen2Gen), Betsy Conrad (Kaiser Permanente), </w:t>
      </w:r>
      <w:proofErr w:type="spellStart"/>
      <w:r>
        <w:t>Kavan</w:t>
      </w:r>
      <w:proofErr w:type="spellEnd"/>
      <w:r>
        <w:t xml:space="preserve"> Peterson (changingaging.org)</w:t>
      </w:r>
      <w:r w:rsidR="004B6275">
        <w:t xml:space="preserve">; </w:t>
      </w:r>
      <w:r w:rsidR="004B6275">
        <w:t>Amanda Frame (AARP), Joanne Donohue (Sound Generations), Lenny Orlov (City of Seattle), Dolores Ross</w:t>
      </w:r>
      <w:r w:rsidR="004B6275">
        <w:t>man (Healthy Aging Partnership),</w:t>
      </w:r>
      <w:r w:rsidR="004B6275">
        <w:t xml:space="preserve"> Claire </w:t>
      </w:r>
      <w:proofErr w:type="spellStart"/>
      <w:r w:rsidR="004B6275">
        <w:t>Pendergrast</w:t>
      </w:r>
      <w:proofErr w:type="spellEnd"/>
      <w:r w:rsidR="004B6275">
        <w:t xml:space="preserve"> (UW), </w:t>
      </w:r>
    </w:p>
    <w:p w14:paraId="092C767F" w14:textId="55AE6DA0" w:rsidR="004F6307" w:rsidRDefault="004F6307" w:rsidP="004F6307">
      <w:pPr>
        <w:spacing w:after="0"/>
      </w:pPr>
    </w:p>
    <w:p w14:paraId="6769BAB4" w14:textId="45B7E280" w:rsidR="0058357F" w:rsidRDefault="45E9E13E">
      <w:r w:rsidRPr="45E9E13E">
        <w:rPr>
          <w:b/>
          <w:bCs/>
        </w:rPr>
        <w:t>Notetaker:</w:t>
      </w:r>
      <w:r>
        <w:t xml:space="preserve"> Sarah Demas      </w:t>
      </w:r>
      <w:r w:rsidRPr="45E9E13E">
        <w:rPr>
          <w:b/>
          <w:bCs/>
        </w:rPr>
        <w:t>Facilitator:</w:t>
      </w:r>
      <w:r>
        <w:t xml:space="preserve"> Maria Langlais</w:t>
      </w:r>
    </w:p>
    <w:p w14:paraId="09188FA4" w14:textId="2DC01A20" w:rsidR="004F6307" w:rsidRPr="004F6307" w:rsidRDefault="5CC742D7">
      <w:r>
        <w:t xml:space="preserve">~Note: Action Items are </w:t>
      </w:r>
      <w:r w:rsidRPr="5CC742D7">
        <w:rPr>
          <w:b/>
          <w:bCs/>
          <w:color w:val="FF0000"/>
        </w:rPr>
        <w:t>highlighted in red</w:t>
      </w:r>
      <w:r w:rsidRPr="5CC742D7">
        <w:rPr>
          <w:color w:val="FF0000"/>
        </w:rPr>
        <w:t xml:space="preserve"> </w:t>
      </w:r>
      <w:r>
        <w:t xml:space="preserve">throughout this document </w:t>
      </w:r>
      <w:proofErr w:type="gramStart"/>
      <w:r>
        <w:t>and also</w:t>
      </w:r>
      <w:proofErr w:type="gramEnd"/>
      <w:r>
        <w:t xml:space="preserve"> listed at the end.</w:t>
      </w:r>
    </w:p>
    <w:p w14:paraId="5C64ECBF" w14:textId="77777777" w:rsidR="004B6275" w:rsidRDefault="004B6275" w:rsidP="004B6275">
      <w:pPr>
        <w:pStyle w:val="paragraph"/>
        <w:spacing w:before="0" w:beforeAutospacing="0" w:after="0" w:afterAutospacing="0"/>
        <w:textAlignment w:val="baseline"/>
        <w:rPr>
          <w:rFonts w:ascii="Segoe UI" w:hAnsi="Segoe UI" w:cs="Segoe UI"/>
          <w:sz w:val="18"/>
          <w:szCs w:val="18"/>
        </w:rPr>
      </w:pPr>
      <w:r>
        <w:rPr>
          <w:rStyle w:val="normaltextrun"/>
        </w:rPr>
        <w:t>Agenda</w:t>
      </w:r>
      <w:r>
        <w:rPr>
          <w:rStyle w:val="eop"/>
        </w:rPr>
        <w:t> </w:t>
      </w:r>
    </w:p>
    <w:p w14:paraId="26DB35FA" w14:textId="77777777" w:rsidR="004B6275" w:rsidRDefault="004B6275" w:rsidP="004B6275">
      <w:pPr>
        <w:pStyle w:val="paragraph"/>
        <w:spacing w:before="0" w:beforeAutospacing="0" w:after="0" w:afterAutospacing="0"/>
        <w:textAlignment w:val="baseline"/>
        <w:rPr>
          <w:rFonts w:ascii="Segoe UI" w:hAnsi="Segoe UI" w:cs="Segoe UI"/>
          <w:sz w:val="18"/>
          <w:szCs w:val="18"/>
        </w:rPr>
      </w:pPr>
      <w:r>
        <w:rPr>
          <w:rStyle w:val="eop"/>
        </w:rPr>
        <w:t> </w:t>
      </w:r>
    </w:p>
    <w:p w14:paraId="42B28273" w14:textId="77777777" w:rsidR="004B6275" w:rsidRDefault="004B6275" w:rsidP="004B6275">
      <w:pPr>
        <w:pStyle w:val="paragraph"/>
        <w:numPr>
          <w:ilvl w:val="0"/>
          <w:numId w:val="7"/>
        </w:numPr>
        <w:spacing w:before="0" w:beforeAutospacing="0" w:after="0" w:afterAutospacing="0"/>
        <w:ind w:left="360" w:firstLine="0"/>
        <w:textAlignment w:val="baseline"/>
      </w:pPr>
      <w:r>
        <w:rPr>
          <w:rStyle w:val="normaltextrun"/>
        </w:rPr>
        <w:t>Agendas/programs for remaining meetings this year – Aug, Oct, Dec</w:t>
      </w:r>
      <w:r>
        <w:rPr>
          <w:rStyle w:val="eop"/>
        </w:rPr>
        <w:t> </w:t>
      </w:r>
    </w:p>
    <w:p w14:paraId="55434C52" w14:textId="77777777" w:rsidR="004B6275" w:rsidRDefault="004B6275" w:rsidP="004B6275">
      <w:pPr>
        <w:pStyle w:val="paragraph"/>
        <w:numPr>
          <w:ilvl w:val="0"/>
          <w:numId w:val="8"/>
        </w:numPr>
        <w:spacing w:before="0" w:beforeAutospacing="0" w:after="0" w:afterAutospacing="0"/>
        <w:ind w:left="1080" w:firstLine="0"/>
        <w:textAlignment w:val="baseline"/>
      </w:pPr>
      <w:r>
        <w:rPr>
          <w:rStyle w:val="normaltextrun"/>
        </w:rPr>
        <w:t>Ideas:  Pike Market Assessment, Communications Training</w:t>
      </w:r>
      <w:r>
        <w:rPr>
          <w:rStyle w:val="eop"/>
        </w:rPr>
        <w:t> </w:t>
      </w:r>
    </w:p>
    <w:p w14:paraId="11D3B7C4" w14:textId="1C5C5A83" w:rsidR="004B6275" w:rsidRDefault="004B6275" w:rsidP="004B6275">
      <w:pPr>
        <w:pStyle w:val="paragraph"/>
        <w:numPr>
          <w:ilvl w:val="0"/>
          <w:numId w:val="9"/>
        </w:numPr>
        <w:spacing w:before="0" w:beforeAutospacing="0" w:after="0" w:afterAutospacing="0"/>
        <w:ind w:left="1080" w:firstLine="0"/>
        <w:textAlignment w:val="baseline"/>
        <w:rPr>
          <w:rStyle w:val="eop"/>
        </w:rPr>
      </w:pPr>
      <w:r>
        <w:rPr>
          <w:rStyle w:val="normaltextrun"/>
        </w:rPr>
        <w:t>October coverage</w:t>
      </w:r>
      <w:r>
        <w:rPr>
          <w:rStyle w:val="eop"/>
        </w:rPr>
        <w:t> </w:t>
      </w:r>
    </w:p>
    <w:p w14:paraId="1E092590" w14:textId="0762FDB9" w:rsidR="00245E23" w:rsidRDefault="00245E23" w:rsidP="00245E23">
      <w:pPr>
        <w:pStyle w:val="paragraph"/>
        <w:spacing w:before="0" w:beforeAutospacing="0" w:after="0" w:afterAutospacing="0"/>
        <w:textAlignment w:val="baseline"/>
        <w:rPr>
          <w:rStyle w:val="eop"/>
        </w:rPr>
      </w:pPr>
      <w:r>
        <w:rPr>
          <w:rStyle w:val="eop"/>
        </w:rPr>
        <w:t>Proposal to do an August Pike Market assessment to represent a local voice, include in our Coalition meeting.</w:t>
      </w:r>
    </w:p>
    <w:p w14:paraId="7BAC5FCB" w14:textId="7C76E704" w:rsidR="00245E23" w:rsidRDefault="00245E23" w:rsidP="00245E23">
      <w:pPr>
        <w:pStyle w:val="paragraph"/>
        <w:numPr>
          <w:ilvl w:val="0"/>
          <w:numId w:val="17"/>
        </w:numPr>
        <w:spacing w:before="0" w:beforeAutospacing="0" w:after="0" w:afterAutospacing="0"/>
        <w:textAlignment w:val="baseline"/>
      </w:pPr>
      <w:r>
        <w:t>With the previous event, there were 39 people, split up the market into groups, with trained leaders with each group familiar with the app.</w:t>
      </w:r>
    </w:p>
    <w:p w14:paraId="788975E4" w14:textId="67E4A5D4" w:rsidR="00245E23" w:rsidRDefault="00245E23" w:rsidP="00245E23">
      <w:pPr>
        <w:pStyle w:val="paragraph"/>
        <w:numPr>
          <w:ilvl w:val="0"/>
          <w:numId w:val="17"/>
        </w:numPr>
        <w:spacing w:before="0" w:beforeAutospacing="0" w:after="0" w:afterAutospacing="0"/>
        <w:textAlignment w:val="baseline"/>
      </w:pPr>
      <w:r>
        <w:t xml:space="preserve">With previous event, there was a 30-minute presentation </w:t>
      </w:r>
      <w:r w:rsidR="00FE2AF9">
        <w:t>from PMS</w:t>
      </w:r>
      <w:r>
        <w:t>C, PMPDA, others. Would we want this for Coalition meeting?</w:t>
      </w:r>
    </w:p>
    <w:p w14:paraId="49BAA3C9" w14:textId="46E642A6" w:rsidR="00FE2AF9" w:rsidRDefault="00FE2AF9" w:rsidP="00245E23">
      <w:pPr>
        <w:pStyle w:val="paragraph"/>
        <w:numPr>
          <w:ilvl w:val="0"/>
          <w:numId w:val="17"/>
        </w:numPr>
        <w:spacing w:before="0" w:beforeAutospacing="0" w:after="0" w:afterAutospacing="0"/>
        <w:textAlignment w:val="baseline"/>
      </w:pPr>
      <w:r>
        <w:t xml:space="preserve">Amanda will coordinate with PMSC to find a date that might work. </w:t>
      </w:r>
    </w:p>
    <w:p w14:paraId="0A97A3D0" w14:textId="30135982" w:rsidR="00E821EE" w:rsidRDefault="00E821EE" w:rsidP="00E821EE">
      <w:pPr>
        <w:pStyle w:val="paragraph"/>
        <w:spacing w:before="0" w:beforeAutospacing="0" w:after="0" w:afterAutospacing="0"/>
        <w:textAlignment w:val="baseline"/>
      </w:pPr>
      <w:r>
        <w:t>Communication training</w:t>
      </w:r>
    </w:p>
    <w:p w14:paraId="715D91B6" w14:textId="503B4ECD" w:rsidR="00E821EE" w:rsidRDefault="00E821EE" w:rsidP="00E821EE">
      <w:pPr>
        <w:pStyle w:val="paragraph"/>
        <w:numPr>
          <w:ilvl w:val="0"/>
          <w:numId w:val="20"/>
        </w:numPr>
        <w:spacing w:before="0" w:beforeAutospacing="0" w:after="0" w:afterAutospacing="0"/>
        <w:textAlignment w:val="baseline"/>
      </w:pPr>
      <w:r>
        <w:t xml:space="preserve">Thinking about how to present, best practices around accessibility </w:t>
      </w:r>
    </w:p>
    <w:p w14:paraId="0E4ADFA0" w14:textId="1F53BEB7" w:rsidR="00E821EE" w:rsidRDefault="00E821EE" w:rsidP="00E821EE">
      <w:pPr>
        <w:pStyle w:val="paragraph"/>
        <w:numPr>
          <w:ilvl w:val="0"/>
          <w:numId w:val="20"/>
        </w:numPr>
        <w:spacing w:before="0" w:beforeAutospacing="0" w:after="0" w:afterAutospacing="0"/>
        <w:textAlignment w:val="baseline"/>
      </w:pPr>
      <w:r>
        <w:t>Elevating our knowledge base about how to represent/live age friendliness</w:t>
      </w:r>
    </w:p>
    <w:p w14:paraId="6AC83E4E" w14:textId="2D7CB9E1" w:rsidR="00E821EE" w:rsidRDefault="00E821EE" w:rsidP="00E821EE">
      <w:pPr>
        <w:pStyle w:val="paragraph"/>
        <w:numPr>
          <w:ilvl w:val="0"/>
          <w:numId w:val="20"/>
        </w:numPr>
        <w:spacing w:before="0" w:beforeAutospacing="0" w:after="0" w:afterAutospacing="0"/>
        <w:textAlignment w:val="baseline"/>
      </w:pPr>
      <w:r>
        <w:t>Develop elevator pitch for Age Friendly</w:t>
      </w:r>
    </w:p>
    <w:p w14:paraId="24F3BF3C" w14:textId="06D13BC3" w:rsidR="003E6310" w:rsidRDefault="00F3388F" w:rsidP="003E6310">
      <w:pPr>
        <w:pStyle w:val="paragraph"/>
        <w:spacing w:before="0" w:beforeAutospacing="0" w:after="0" w:afterAutospacing="0"/>
        <w:textAlignment w:val="baseline"/>
      </w:pPr>
      <w:r>
        <w:t>Transportation Committee might be ready to do a presentation later this year on project work.</w:t>
      </w:r>
    </w:p>
    <w:p w14:paraId="23EE4DC1" w14:textId="2DA6E691" w:rsidR="00A360CB" w:rsidRDefault="00A360CB" w:rsidP="003E6310">
      <w:pPr>
        <w:pStyle w:val="paragraph"/>
        <w:spacing w:before="0" w:beforeAutospacing="0" w:after="0" w:afterAutospacing="0"/>
        <w:textAlignment w:val="baseline"/>
      </w:pPr>
      <w:r>
        <w:t>At some point, have an update on the VSHSL levy.</w:t>
      </w:r>
    </w:p>
    <w:p w14:paraId="023D82BE" w14:textId="77777777" w:rsidR="004B6275" w:rsidRDefault="004B6275" w:rsidP="004B6275">
      <w:pPr>
        <w:pStyle w:val="paragraph"/>
        <w:spacing w:before="0" w:beforeAutospacing="0" w:after="0" w:afterAutospacing="0"/>
        <w:ind w:left="1440"/>
        <w:textAlignment w:val="baseline"/>
        <w:rPr>
          <w:rFonts w:ascii="Segoe UI" w:hAnsi="Segoe UI" w:cs="Segoe UI"/>
          <w:sz w:val="18"/>
          <w:szCs w:val="18"/>
        </w:rPr>
      </w:pPr>
      <w:r>
        <w:rPr>
          <w:rStyle w:val="eop"/>
        </w:rPr>
        <w:t> </w:t>
      </w:r>
    </w:p>
    <w:p w14:paraId="0CCD70C5" w14:textId="77777777" w:rsidR="004B6275" w:rsidRDefault="004B6275" w:rsidP="004B6275">
      <w:pPr>
        <w:pStyle w:val="paragraph"/>
        <w:numPr>
          <w:ilvl w:val="0"/>
          <w:numId w:val="10"/>
        </w:numPr>
        <w:spacing w:before="0" w:beforeAutospacing="0" w:after="0" w:afterAutospacing="0"/>
        <w:ind w:left="360" w:firstLine="0"/>
        <w:textAlignment w:val="baseline"/>
      </w:pPr>
      <w:r>
        <w:rPr>
          <w:rStyle w:val="normaltextrun"/>
        </w:rPr>
        <w:t>Updates</w:t>
      </w:r>
      <w:r>
        <w:rPr>
          <w:rStyle w:val="eop"/>
        </w:rPr>
        <w:t> </w:t>
      </w:r>
    </w:p>
    <w:p w14:paraId="406BDC75" w14:textId="6BF80708" w:rsidR="004B6275" w:rsidRDefault="004B6275" w:rsidP="004B6275">
      <w:pPr>
        <w:pStyle w:val="paragraph"/>
        <w:numPr>
          <w:ilvl w:val="0"/>
          <w:numId w:val="11"/>
        </w:numPr>
        <w:spacing w:before="0" w:beforeAutospacing="0" w:after="0" w:afterAutospacing="0"/>
        <w:ind w:left="1080" w:firstLine="0"/>
        <w:textAlignment w:val="baseline"/>
        <w:rPr>
          <w:rStyle w:val="eop"/>
        </w:rPr>
      </w:pPr>
      <w:r>
        <w:rPr>
          <w:rStyle w:val="normaltextrun"/>
        </w:rPr>
        <w:t>Committees</w:t>
      </w:r>
      <w:r>
        <w:rPr>
          <w:rStyle w:val="eop"/>
        </w:rPr>
        <w:t> </w:t>
      </w:r>
    </w:p>
    <w:p w14:paraId="25329E1E" w14:textId="7A1E461B" w:rsidR="00FE2AF9" w:rsidRDefault="00FE2AF9" w:rsidP="00FE2AF9">
      <w:pPr>
        <w:pStyle w:val="paragraph"/>
        <w:numPr>
          <w:ilvl w:val="0"/>
          <w:numId w:val="18"/>
        </w:numPr>
        <w:spacing w:before="0" w:beforeAutospacing="0" w:after="0" w:afterAutospacing="0"/>
        <w:textAlignment w:val="baseline"/>
      </w:pPr>
      <w:r>
        <w:t>Outreach, Advocacy and Communications Committee</w:t>
      </w:r>
    </w:p>
    <w:p w14:paraId="767473A4" w14:textId="0CB73F76" w:rsidR="00FE2AF9" w:rsidRDefault="00EC63B1" w:rsidP="00FE2AF9">
      <w:pPr>
        <w:pStyle w:val="paragraph"/>
        <w:numPr>
          <w:ilvl w:val="1"/>
          <w:numId w:val="18"/>
        </w:numPr>
        <w:spacing w:before="0" w:beforeAutospacing="0" w:after="0" w:afterAutospacing="0"/>
        <w:textAlignment w:val="baseline"/>
      </w:pPr>
      <w:r>
        <w:t>Proposal to regroup, maybe reform based on projects/topic areas</w:t>
      </w:r>
    </w:p>
    <w:p w14:paraId="6D0A4364" w14:textId="74B3EA1A" w:rsidR="00EC63B1" w:rsidRDefault="00EC63B1" w:rsidP="00EC63B1">
      <w:pPr>
        <w:pStyle w:val="paragraph"/>
        <w:numPr>
          <w:ilvl w:val="0"/>
          <w:numId w:val="18"/>
        </w:numPr>
        <w:spacing w:before="0" w:beforeAutospacing="0" w:after="0" w:afterAutospacing="0"/>
        <w:textAlignment w:val="baseline"/>
      </w:pPr>
      <w:r>
        <w:t>Social Participation Committee</w:t>
      </w:r>
      <w:r>
        <w:tab/>
      </w:r>
    </w:p>
    <w:p w14:paraId="3528E10E" w14:textId="09F8E07B" w:rsidR="00EC63B1" w:rsidRDefault="00EC63B1" w:rsidP="00EC63B1">
      <w:pPr>
        <w:pStyle w:val="paragraph"/>
        <w:numPr>
          <w:ilvl w:val="1"/>
          <w:numId w:val="18"/>
        </w:numPr>
        <w:spacing w:before="0" w:beforeAutospacing="0" w:after="0" w:afterAutospacing="0"/>
        <w:textAlignment w:val="baseline"/>
      </w:pPr>
      <w:r>
        <w:t>Lots of energy, not sure if they have settled on a project yet.</w:t>
      </w:r>
    </w:p>
    <w:p w14:paraId="2BC88CF3" w14:textId="5E66E5D1" w:rsidR="00EC63B1" w:rsidRDefault="00EC63B1" w:rsidP="00EC63B1">
      <w:pPr>
        <w:pStyle w:val="paragraph"/>
        <w:numPr>
          <w:ilvl w:val="0"/>
          <w:numId w:val="18"/>
        </w:numPr>
        <w:spacing w:before="0" w:beforeAutospacing="0" w:after="0" w:afterAutospacing="0"/>
        <w:textAlignment w:val="baseline"/>
      </w:pPr>
      <w:r>
        <w:t>These groups have in common: connection and awareness-raising</w:t>
      </w:r>
    </w:p>
    <w:p w14:paraId="2C8B66F5" w14:textId="66A4BE48" w:rsidR="00EC63B1" w:rsidRDefault="00EC63B1" w:rsidP="00EC63B1">
      <w:pPr>
        <w:pStyle w:val="paragraph"/>
        <w:numPr>
          <w:ilvl w:val="0"/>
          <w:numId w:val="18"/>
        </w:numPr>
        <w:spacing w:before="0" w:beforeAutospacing="0" w:after="0" w:afterAutospacing="0"/>
        <w:textAlignment w:val="baseline"/>
      </w:pPr>
      <w:r>
        <w:t>Maybe think about how to merge/work more closely with the Healthy Aging Partnership. HAP has $ and lots of energy, participation.</w:t>
      </w:r>
    </w:p>
    <w:p w14:paraId="5924B7DB" w14:textId="5CEC609C" w:rsidR="00EC63B1" w:rsidRDefault="00EC63B1" w:rsidP="00EC63B1">
      <w:pPr>
        <w:pStyle w:val="paragraph"/>
        <w:numPr>
          <w:ilvl w:val="0"/>
          <w:numId w:val="18"/>
        </w:numPr>
        <w:spacing w:before="0" w:beforeAutospacing="0" w:after="0" w:afterAutospacing="0"/>
        <w:textAlignment w:val="baseline"/>
      </w:pPr>
      <w:r>
        <w:t>HAP has a retreat in August, Maria starting this conversation with them.</w:t>
      </w:r>
    </w:p>
    <w:p w14:paraId="73432D64" w14:textId="00DB313D" w:rsidR="00EC63B1" w:rsidRDefault="00EC63B1" w:rsidP="00EC63B1">
      <w:pPr>
        <w:pStyle w:val="paragraph"/>
        <w:numPr>
          <w:ilvl w:val="0"/>
          <w:numId w:val="18"/>
        </w:numPr>
        <w:spacing w:before="0" w:beforeAutospacing="0" w:after="0" w:afterAutospacing="0"/>
        <w:textAlignment w:val="baseline"/>
      </w:pPr>
      <w:proofErr w:type="gramStart"/>
      <w:r>
        <w:t>All of</w:t>
      </w:r>
      <w:proofErr w:type="gramEnd"/>
      <w:r>
        <w:t xml:space="preserve"> our committees could benefit from more par</w:t>
      </w:r>
      <w:r w:rsidR="00E821EE">
        <w:t>ticipation from for-profit community.</w:t>
      </w:r>
    </w:p>
    <w:p w14:paraId="73FC9858" w14:textId="2E7C3E29" w:rsidR="00E821EE" w:rsidRDefault="00E821EE" w:rsidP="00EC63B1">
      <w:pPr>
        <w:pStyle w:val="paragraph"/>
        <w:numPr>
          <w:ilvl w:val="0"/>
          <w:numId w:val="18"/>
        </w:numPr>
        <w:spacing w:before="0" w:beforeAutospacing="0" w:after="0" w:afterAutospacing="0"/>
        <w:textAlignment w:val="baseline"/>
      </w:pPr>
      <w:r>
        <w:lastRenderedPageBreak/>
        <w:t xml:space="preserve">Possible to do another </w:t>
      </w:r>
      <w:proofErr w:type="spellStart"/>
      <w:r>
        <w:t>PechaKucha</w:t>
      </w:r>
      <w:proofErr w:type="spellEnd"/>
      <w:r>
        <w:t xml:space="preserve"> event with Amazon/Ana Pinto de Silva?</w:t>
      </w:r>
    </w:p>
    <w:p w14:paraId="6F696569" w14:textId="02C0D4A6" w:rsidR="00E821EE" w:rsidRDefault="00E821EE" w:rsidP="00EC63B1">
      <w:pPr>
        <w:pStyle w:val="paragraph"/>
        <w:numPr>
          <w:ilvl w:val="0"/>
          <w:numId w:val="18"/>
        </w:numPr>
        <w:spacing w:before="0" w:beforeAutospacing="0" w:after="0" w:afterAutospacing="0"/>
        <w:textAlignment w:val="baseline"/>
      </w:pPr>
      <w:r>
        <w:t>Housing Committee</w:t>
      </w:r>
    </w:p>
    <w:p w14:paraId="3AAA8413" w14:textId="53E3C037" w:rsidR="00E821EE" w:rsidRDefault="00E821EE" w:rsidP="00E821EE">
      <w:pPr>
        <w:pStyle w:val="paragraph"/>
        <w:numPr>
          <w:ilvl w:val="1"/>
          <w:numId w:val="18"/>
        </w:numPr>
        <w:spacing w:before="0" w:beforeAutospacing="0" w:after="0" w:afterAutospacing="0"/>
        <w:textAlignment w:val="baseline"/>
      </w:pPr>
      <w:r>
        <w:t xml:space="preserve">Doodle poll is out, folks from Age Friendly and from the WSU study advisory group are invited. Will </w:t>
      </w:r>
      <w:proofErr w:type="gramStart"/>
      <w:r>
        <w:t>be putting</w:t>
      </w:r>
      <w:proofErr w:type="gramEnd"/>
      <w:r>
        <w:t xml:space="preserve"> out a meeting invite next week.</w:t>
      </w:r>
    </w:p>
    <w:p w14:paraId="6351E2AF" w14:textId="661BFBC7" w:rsidR="00E821EE" w:rsidRDefault="00E821EE" w:rsidP="00E821EE">
      <w:pPr>
        <w:pStyle w:val="paragraph"/>
        <w:numPr>
          <w:ilvl w:val="1"/>
          <w:numId w:val="18"/>
        </w:numPr>
        <w:spacing w:before="0" w:beforeAutospacing="0" w:after="0" w:afterAutospacing="0"/>
        <w:textAlignment w:val="baseline"/>
      </w:pPr>
      <w:r>
        <w:t>College of Built Environments – holders of the housing affordability index, should be invited to the table. Sarah will follow up with Brent to connect.</w:t>
      </w:r>
    </w:p>
    <w:p w14:paraId="04F54964" w14:textId="0044352C" w:rsidR="004B6275" w:rsidRDefault="004B6275" w:rsidP="004B6275">
      <w:pPr>
        <w:pStyle w:val="paragraph"/>
        <w:numPr>
          <w:ilvl w:val="0"/>
          <w:numId w:val="12"/>
        </w:numPr>
        <w:spacing w:before="0" w:beforeAutospacing="0" w:after="0" w:afterAutospacing="0"/>
        <w:ind w:left="1080" w:firstLine="0"/>
        <w:textAlignment w:val="baseline"/>
        <w:rPr>
          <w:rStyle w:val="eop"/>
        </w:rPr>
      </w:pPr>
      <w:r>
        <w:rPr>
          <w:rStyle w:val="normaltextrun"/>
        </w:rPr>
        <w:t>Seattle Action Plan</w:t>
      </w:r>
      <w:r>
        <w:rPr>
          <w:rStyle w:val="eop"/>
        </w:rPr>
        <w:t> </w:t>
      </w:r>
    </w:p>
    <w:p w14:paraId="53B87BAD" w14:textId="46120ED5" w:rsidR="00F3388F" w:rsidRDefault="00F3388F" w:rsidP="00F3388F">
      <w:pPr>
        <w:pStyle w:val="paragraph"/>
        <w:numPr>
          <w:ilvl w:val="0"/>
          <w:numId w:val="21"/>
        </w:numPr>
        <w:spacing w:before="0" w:beforeAutospacing="0" w:after="0" w:afterAutospacing="0"/>
        <w:textAlignment w:val="baseline"/>
        <w:rPr>
          <w:rStyle w:val="eop"/>
        </w:rPr>
      </w:pPr>
      <w:r>
        <w:rPr>
          <w:rStyle w:val="eop"/>
        </w:rPr>
        <w:t xml:space="preserve">All goals have been vetted, have been assessed with the lens of Results Based Accountability (establish measurable deliverables – baseline, indicators). Struggling to get data from Metro. Mary can provide potential new contacts to </w:t>
      </w:r>
      <w:proofErr w:type="gramStart"/>
      <w:r>
        <w:rPr>
          <w:rStyle w:val="eop"/>
        </w:rPr>
        <w:t>Brent, but</w:t>
      </w:r>
      <w:proofErr w:type="gramEnd"/>
      <w:r>
        <w:rPr>
          <w:rStyle w:val="eop"/>
        </w:rPr>
        <w:t xml:space="preserve"> will also work with Jon Morrison-Winters.</w:t>
      </w:r>
    </w:p>
    <w:p w14:paraId="3DCFD73F" w14:textId="6358DA1C" w:rsidR="00F3388F" w:rsidRDefault="00F3388F" w:rsidP="00F3388F">
      <w:pPr>
        <w:pStyle w:val="paragraph"/>
        <w:numPr>
          <w:ilvl w:val="0"/>
          <w:numId w:val="21"/>
        </w:numPr>
        <w:spacing w:before="0" w:beforeAutospacing="0" w:after="0" w:afterAutospacing="0"/>
        <w:textAlignment w:val="baseline"/>
        <w:rPr>
          <w:rStyle w:val="eop"/>
        </w:rPr>
      </w:pPr>
      <w:r>
        <w:rPr>
          <w:rStyle w:val="eop"/>
        </w:rPr>
        <w:t>Looking also at the early action items from the first Age Friendly resolution – about 85% are complete, looking at reasons why the other 15% weren’t completed.</w:t>
      </w:r>
    </w:p>
    <w:p w14:paraId="727D0B30" w14:textId="72F1DDE3" w:rsidR="00F3388F" w:rsidRDefault="00F3388F" w:rsidP="00F3388F">
      <w:pPr>
        <w:pStyle w:val="paragraph"/>
        <w:numPr>
          <w:ilvl w:val="0"/>
          <w:numId w:val="21"/>
        </w:numPr>
        <w:spacing w:before="0" w:beforeAutospacing="0" w:after="0" w:afterAutospacing="0"/>
        <w:textAlignment w:val="baseline"/>
        <w:rPr>
          <w:rStyle w:val="eop"/>
        </w:rPr>
      </w:pPr>
      <w:r>
        <w:rPr>
          <w:rStyle w:val="eop"/>
        </w:rPr>
        <w:t xml:space="preserve">Potentially </w:t>
      </w:r>
      <w:proofErr w:type="gramStart"/>
      <w:r>
        <w:rPr>
          <w:rStyle w:val="eop"/>
        </w:rPr>
        <w:t>do</w:t>
      </w:r>
      <w:proofErr w:type="gramEnd"/>
      <w:r>
        <w:rPr>
          <w:rStyle w:val="eop"/>
        </w:rPr>
        <w:t xml:space="preserve"> an event to kick off the action plan</w:t>
      </w:r>
      <w:r w:rsidR="00A360CB">
        <w:rPr>
          <w:rStyle w:val="eop"/>
        </w:rPr>
        <w:t xml:space="preserve"> – maybe in October?</w:t>
      </w:r>
    </w:p>
    <w:p w14:paraId="1A480C99" w14:textId="5791C4BE" w:rsidR="00F3388F" w:rsidRDefault="00F3388F" w:rsidP="00A360CB">
      <w:pPr>
        <w:pStyle w:val="paragraph"/>
        <w:numPr>
          <w:ilvl w:val="1"/>
          <w:numId w:val="21"/>
        </w:numPr>
        <w:spacing w:before="0" w:beforeAutospacing="0" w:after="0" w:afterAutospacing="0"/>
        <w:textAlignment w:val="baseline"/>
        <w:rPr>
          <w:rStyle w:val="eop"/>
        </w:rPr>
      </w:pPr>
      <w:r>
        <w:rPr>
          <w:rStyle w:val="eop"/>
        </w:rPr>
        <w:t>Looking at Blue Zones – areas of the globe where people live longest.</w:t>
      </w:r>
    </w:p>
    <w:p w14:paraId="08B46262" w14:textId="79C35F65" w:rsidR="00A360CB" w:rsidRDefault="00A360CB" w:rsidP="00A360CB">
      <w:pPr>
        <w:pStyle w:val="paragraph"/>
        <w:numPr>
          <w:ilvl w:val="1"/>
          <w:numId w:val="21"/>
        </w:numPr>
        <w:spacing w:before="0" w:beforeAutospacing="0" w:after="0" w:afterAutospacing="0"/>
        <w:textAlignment w:val="baseline"/>
        <w:rPr>
          <w:rStyle w:val="eop"/>
        </w:rPr>
      </w:pPr>
      <w:r>
        <w:rPr>
          <w:rStyle w:val="eop"/>
        </w:rPr>
        <w:t>Could be packaged with council signing a resolution</w:t>
      </w:r>
    </w:p>
    <w:p w14:paraId="572F9BC7" w14:textId="139EE174" w:rsidR="00A360CB" w:rsidRDefault="00A360CB" w:rsidP="00A360CB">
      <w:pPr>
        <w:pStyle w:val="paragraph"/>
        <w:numPr>
          <w:ilvl w:val="0"/>
          <w:numId w:val="21"/>
        </w:numPr>
        <w:spacing w:before="0" w:beforeAutospacing="0" w:after="0" w:afterAutospacing="0"/>
        <w:textAlignment w:val="baseline"/>
        <w:rPr>
          <w:rStyle w:val="eop"/>
        </w:rPr>
      </w:pPr>
      <w:r>
        <w:rPr>
          <w:rStyle w:val="eop"/>
        </w:rPr>
        <w:t>Researching other age friendly cities’ successes and learning</w:t>
      </w:r>
    </w:p>
    <w:p w14:paraId="6A0AB3A5" w14:textId="77110A2F" w:rsidR="00A360CB" w:rsidRDefault="00A360CB" w:rsidP="00A360CB">
      <w:pPr>
        <w:pStyle w:val="paragraph"/>
        <w:numPr>
          <w:ilvl w:val="0"/>
          <w:numId w:val="21"/>
        </w:numPr>
        <w:spacing w:before="0" w:beforeAutospacing="0" w:after="0" w:afterAutospacing="0"/>
        <w:textAlignment w:val="baseline"/>
      </w:pPr>
      <w:r>
        <w:rPr>
          <w:rStyle w:val="eop"/>
        </w:rPr>
        <w:t>Suggestion to relate the event to housing to pull in folks who focus on housing.</w:t>
      </w:r>
    </w:p>
    <w:p w14:paraId="510D442A" w14:textId="08C63BC1" w:rsidR="004B6275" w:rsidRDefault="004B6275" w:rsidP="004B6275">
      <w:pPr>
        <w:pStyle w:val="paragraph"/>
        <w:numPr>
          <w:ilvl w:val="0"/>
          <w:numId w:val="13"/>
        </w:numPr>
        <w:spacing w:before="0" w:beforeAutospacing="0" w:after="0" w:afterAutospacing="0"/>
        <w:ind w:left="1080" w:firstLine="0"/>
        <w:textAlignment w:val="baseline"/>
        <w:rPr>
          <w:rStyle w:val="eop"/>
        </w:rPr>
      </w:pPr>
      <w:r>
        <w:rPr>
          <w:rStyle w:val="normaltextrun"/>
        </w:rPr>
        <w:t>Other</w:t>
      </w:r>
      <w:r>
        <w:rPr>
          <w:rStyle w:val="eop"/>
        </w:rPr>
        <w:t> </w:t>
      </w:r>
    </w:p>
    <w:p w14:paraId="31043085" w14:textId="5F1DA638" w:rsidR="00FE2AF9" w:rsidRPr="00A360CB" w:rsidRDefault="00FE2AF9" w:rsidP="00A360CB">
      <w:pPr>
        <w:pStyle w:val="paragraph"/>
        <w:spacing w:before="0" w:beforeAutospacing="0" w:after="0" w:afterAutospacing="0"/>
        <w:textAlignment w:val="baseline"/>
      </w:pPr>
    </w:p>
    <w:p w14:paraId="7343E433" w14:textId="77777777" w:rsidR="004B6275" w:rsidRDefault="004B6275" w:rsidP="004B6275">
      <w:pPr>
        <w:pStyle w:val="paragraph"/>
        <w:numPr>
          <w:ilvl w:val="0"/>
          <w:numId w:val="14"/>
        </w:numPr>
        <w:spacing w:before="0" w:beforeAutospacing="0" w:after="0" w:afterAutospacing="0"/>
        <w:ind w:left="360" w:firstLine="0"/>
        <w:textAlignment w:val="baseline"/>
      </w:pPr>
      <w:r>
        <w:rPr>
          <w:rStyle w:val="normaltextrun"/>
        </w:rPr>
        <w:t>Discussion items:</w:t>
      </w:r>
      <w:r>
        <w:rPr>
          <w:rStyle w:val="eop"/>
        </w:rPr>
        <w:t> </w:t>
      </w:r>
    </w:p>
    <w:p w14:paraId="0E966D32" w14:textId="77777777" w:rsidR="004B6275" w:rsidRDefault="004B6275" w:rsidP="004B6275">
      <w:pPr>
        <w:pStyle w:val="paragraph"/>
        <w:numPr>
          <w:ilvl w:val="0"/>
          <w:numId w:val="15"/>
        </w:numPr>
        <w:spacing w:before="0" w:beforeAutospacing="0" w:after="0" w:afterAutospacing="0"/>
        <w:ind w:left="1080" w:firstLine="0"/>
        <w:textAlignment w:val="baseline"/>
      </w:pPr>
      <w:r>
        <w:rPr>
          <w:rStyle w:val="normaltextrun"/>
        </w:rPr>
        <w:t>Is there a need for more support or direction (e.g., project focus, charter, scope of work) for committees? What does that look like?</w:t>
      </w:r>
      <w:r>
        <w:rPr>
          <w:rStyle w:val="eop"/>
        </w:rPr>
        <w:t> </w:t>
      </w:r>
    </w:p>
    <w:p w14:paraId="6AD9DC92" w14:textId="12445F52" w:rsidR="00E821EE" w:rsidRDefault="004B6275" w:rsidP="00E821EE">
      <w:pPr>
        <w:pStyle w:val="paragraph"/>
        <w:numPr>
          <w:ilvl w:val="0"/>
          <w:numId w:val="16"/>
        </w:numPr>
        <w:spacing w:before="0" w:beforeAutospacing="0" w:after="0" w:afterAutospacing="0"/>
        <w:ind w:left="1080" w:firstLine="0"/>
        <w:textAlignment w:val="baseline"/>
        <w:rPr>
          <w:rStyle w:val="eop"/>
        </w:rPr>
      </w:pPr>
      <w:r>
        <w:rPr>
          <w:rStyle w:val="normaltextrun"/>
        </w:rPr>
        <w:t>Expanding our table – how to better engage with diverse communities, organizations with aligned interests (e.g., Healthy King County, HAP), and local municipalities that are interested in becoming age-friendly. </w:t>
      </w:r>
      <w:r>
        <w:rPr>
          <w:rStyle w:val="eop"/>
        </w:rPr>
        <w:t> </w:t>
      </w:r>
    </w:p>
    <w:p w14:paraId="640979F8" w14:textId="039A51E8" w:rsidR="00E821EE" w:rsidRDefault="00E821EE" w:rsidP="00E821EE">
      <w:pPr>
        <w:pStyle w:val="paragraph"/>
        <w:numPr>
          <w:ilvl w:val="0"/>
          <w:numId w:val="19"/>
        </w:numPr>
        <w:spacing w:before="0" w:beforeAutospacing="0" w:after="0" w:afterAutospacing="0"/>
        <w:textAlignment w:val="baseline"/>
      </w:pPr>
      <w:r>
        <w:t xml:space="preserve">Consider reaching out specifically to folks we think should be at the table </w:t>
      </w:r>
    </w:p>
    <w:p w14:paraId="5244DC37" w14:textId="689F6B5A" w:rsidR="00E821EE" w:rsidRDefault="00E821EE" w:rsidP="00E821EE">
      <w:pPr>
        <w:pStyle w:val="paragraph"/>
        <w:numPr>
          <w:ilvl w:val="1"/>
          <w:numId w:val="19"/>
        </w:numPr>
        <w:spacing w:before="0" w:beforeAutospacing="0" w:after="0" w:afterAutospacing="0"/>
        <w:textAlignment w:val="baseline"/>
      </w:pPr>
      <w:r>
        <w:t>UW Nursing, other UW folks.</w:t>
      </w:r>
    </w:p>
    <w:p w14:paraId="45479368" w14:textId="77777777" w:rsidR="004B6275" w:rsidRDefault="004B6275" w:rsidP="004B6275">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7A37A92" w14:textId="181E3909" w:rsidR="002F02DC" w:rsidRDefault="00CE6202" w:rsidP="002F02DC">
      <w:r>
        <w:t xml:space="preserve">Ty was on the review committee for the VSHSL levy grants. Ty was the only community member on the review committee. Impression that seniors were an add-on to many applications. </w:t>
      </w:r>
    </w:p>
    <w:p w14:paraId="5A7EE004" w14:textId="681796A7" w:rsidR="00CE6202" w:rsidRDefault="00CE6202" w:rsidP="002F02DC">
      <w:r>
        <w:t>Amanda was on the review committee for the VSHSL senior center $.</w:t>
      </w:r>
    </w:p>
    <w:p w14:paraId="0C30831A" w14:textId="1F234B32" w:rsidR="00CE6202" w:rsidRDefault="00CE6202" w:rsidP="002F02DC">
      <w:r>
        <w:t>Question for Age Friendly: how to reach people who don’t use “senior centers”/ expand our outreach wider</w:t>
      </w:r>
      <w:r w:rsidR="00245E23">
        <w:t xml:space="preserve"> beyond people who identify as “seniors”</w:t>
      </w:r>
      <w:r>
        <w:t>. Even splitting the VSHSL money between veterans and seniors is a false dichotomy.</w:t>
      </w:r>
    </w:p>
    <w:p w14:paraId="2808706B" w14:textId="326BD070" w:rsidR="00245E23" w:rsidRDefault="00245E23" w:rsidP="002F02DC">
      <w:r>
        <w:t>DON Community Liaison program – paid positions for people who represent community voices, doing project management, representing at community forums, etc. Should Age Friendly consider paying for people’s time to participate in the meetings, pay for parking?</w:t>
      </w:r>
    </w:p>
    <w:p w14:paraId="6D2837B2" w14:textId="3AED8DCB" w:rsidR="00DD77BD" w:rsidRDefault="00DD77BD" w:rsidP="002F02DC"/>
    <w:p w14:paraId="46656E67" w14:textId="70123664" w:rsidR="00DD77BD" w:rsidRDefault="00DD77BD" w:rsidP="002F02DC">
      <w:r>
        <w:lastRenderedPageBreak/>
        <w:t xml:space="preserve">Work on getting more people with disabilities on Age Friendly </w:t>
      </w:r>
      <w:bookmarkStart w:id="0" w:name="_GoBack"/>
      <w:bookmarkEnd w:id="0"/>
      <w:r>
        <w:t>committees.</w:t>
      </w:r>
    </w:p>
    <w:p w14:paraId="3E4B041F" w14:textId="08C9B4D3" w:rsidR="00A360CB" w:rsidRDefault="00A360CB" w:rsidP="002F02DC">
      <w:proofErr w:type="spellStart"/>
      <w:r>
        <w:t>Followup</w:t>
      </w:r>
      <w:proofErr w:type="spellEnd"/>
      <w:r>
        <w:t>:</w:t>
      </w:r>
    </w:p>
    <w:p w14:paraId="3D2AAB91" w14:textId="40A87C47" w:rsidR="00A360CB" w:rsidRDefault="00A360CB" w:rsidP="00A360CB">
      <w:pPr>
        <w:pStyle w:val="ListParagraph"/>
        <w:numPr>
          <w:ilvl w:val="0"/>
          <w:numId w:val="19"/>
        </w:numPr>
      </w:pPr>
      <w:r>
        <w:t xml:space="preserve">At next Steering Committee Meeting, have a strategy conversation about </w:t>
      </w:r>
      <w:r w:rsidR="00DD77BD">
        <w:t xml:space="preserve">who we are reaching/ who is at our table, who is not. </w:t>
      </w:r>
    </w:p>
    <w:p w14:paraId="1AB49746" w14:textId="309C40B7" w:rsidR="00DD77BD" w:rsidRDefault="00DD77BD" w:rsidP="00DD77BD">
      <w:pPr>
        <w:pStyle w:val="ListParagraph"/>
        <w:numPr>
          <w:ilvl w:val="1"/>
          <w:numId w:val="19"/>
        </w:numPr>
      </w:pPr>
      <w:r>
        <w:t>Look at data of who has been involved in Coalition and pull out nuggets.</w:t>
      </w:r>
    </w:p>
    <w:p w14:paraId="756B76A8" w14:textId="398C23C0" w:rsidR="00DD77BD" w:rsidRDefault="00DD77BD" w:rsidP="00DD77BD">
      <w:pPr>
        <w:pStyle w:val="ListParagraph"/>
        <w:numPr>
          <w:ilvl w:val="0"/>
          <w:numId w:val="19"/>
        </w:numPr>
      </w:pPr>
      <w:r>
        <w:t>ADA event next week 7/26</w:t>
      </w:r>
    </w:p>
    <w:p w14:paraId="142901A5" w14:textId="23669B98" w:rsidR="00DD77BD" w:rsidRDefault="00DD77BD" w:rsidP="00DD77BD">
      <w:pPr>
        <w:pStyle w:val="ListParagraph"/>
        <w:numPr>
          <w:ilvl w:val="0"/>
          <w:numId w:val="19"/>
        </w:numPr>
      </w:pPr>
      <w:r>
        <w:t>NWUDC event 7/24</w:t>
      </w:r>
    </w:p>
    <w:p w14:paraId="4AFE6458" w14:textId="77777777" w:rsidR="00245E23" w:rsidRDefault="00245E23" w:rsidP="002F02DC"/>
    <w:p w14:paraId="37CAE1A5" w14:textId="77777777" w:rsidR="00245E23" w:rsidRDefault="00245E23" w:rsidP="002F02DC"/>
    <w:p w14:paraId="6DD6E4E2" w14:textId="77777777" w:rsidR="00CE6202" w:rsidRDefault="00CE6202" w:rsidP="002F02DC"/>
    <w:sectPr w:rsidR="00CE620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E353C" w14:textId="77777777" w:rsidR="001D1CD5" w:rsidRDefault="001D1CD5" w:rsidP="00C6537D">
      <w:pPr>
        <w:spacing w:after="0" w:line="240" w:lineRule="auto"/>
      </w:pPr>
      <w:r>
        <w:separator/>
      </w:r>
    </w:p>
  </w:endnote>
  <w:endnote w:type="continuationSeparator" w:id="0">
    <w:p w14:paraId="0B76F2A4" w14:textId="77777777" w:rsidR="001D1CD5" w:rsidRDefault="001D1CD5" w:rsidP="00C6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8128" w14:textId="77777777" w:rsidR="00C6537D" w:rsidRDefault="00C65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1FFF" w14:textId="77777777" w:rsidR="00C6537D" w:rsidRDefault="00C65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A81D" w14:textId="77777777" w:rsidR="00C6537D" w:rsidRDefault="00C65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52DCB" w14:textId="77777777" w:rsidR="001D1CD5" w:rsidRDefault="001D1CD5" w:rsidP="00C6537D">
      <w:pPr>
        <w:spacing w:after="0" w:line="240" w:lineRule="auto"/>
      </w:pPr>
      <w:r>
        <w:separator/>
      </w:r>
    </w:p>
  </w:footnote>
  <w:footnote w:type="continuationSeparator" w:id="0">
    <w:p w14:paraId="29CABEB2" w14:textId="77777777" w:rsidR="001D1CD5" w:rsidRDefault="001D1CD5" w:rsidP="00C65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889E" w14:textId="77777777" w:rsidR="00C6537D" w:rsidRDefault="00C65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A694" w14:textId="767588CA" w:rsidR="00C6537D" w:rsidRDefault="00C65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4418" w14:textId="77777777" w:rsidR="00C6537D" w:rsidRDefault="00C65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7E0"/>
    <w:multiLevelType w:val="multilevel"/>
    <w:tmpl w:val="827073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FF3E1A"/>
    <w:multiLevelType w:val="hybridMultilevel"/>
    <w:tmpl w:val="45F8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020F5"/>
    <w:multiLevelType w:val="hybridMultilevel"/>
    <w:tmpl w:val="3718DE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71D3B"/>
    <w:multiLevelType w:val="multilevel"/>
    <w:tmpl w:val="39329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123B4D"/>
    <w:multiLevelType w:val="multilevel"/>
    <w:tmpl w:val="732A8E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C2706D"/>
    <w:multiLevelType w:val="multilevel"/>
    <w:tmpl w:val="C8E0D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87476"/>
    <w:multiLevelType w:val="hybridMultilevel"/>
    <w:tmpl w:val="6AF498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C557F4"/>
    <w:multiLevelType w:val="hybridMultilevel"/>
    <w:tmpl w:val="DFD8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3737"/>
    <w:multiLevelType w:val="hybridMultilevel"/>
    <w:tmpl w:val="0404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10858"/>
    <w:multiLevelType w:val="multilevel"/>
    <w:tmpl w:val="81AE8F0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0008E2"/>
    <w:multiLevelType w:val="multilevel"/>
    <w:tmpl w:val="0ED2DB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635230F"/>
    <w:multiLevelType w:val="hybridMultilevel"/>
    <w:tmpl w:val="3BE6709C"/>
    <w:lvl w:ilvl="0" w:tplc="A8E297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A215C"/>
    <w:multiLevelType w:val="hybridMultilevel"/>
    <w:tmpl w:val="E938D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53CAF"/>
    <w:multiLevelType w:val="multilevel"/>
    <w:tmpl w:val="8942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6F41A4"/>
    <w:multiLevelType w:val="multilevel"/>
    <w:tmpl w:val="C5980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A070FC"/>
    <w:multiLevelType w:val="multilevel"/>
    <w:tmpl w:val="A7EA3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9170B7B"/>
    <w:multiLevelType w:val="hybridMultilevel"/>
    <w:tmpl w:val="B74C7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97D5777"/>
    <w:multiLevelType w:val="multilevel"/>
    <w:tmpl w:val="89EE13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A983C9D"/>
    <w:multiLevelType w:val="hybridMultilevel"/>
    <w:tmpl w:val="E8EA07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8C3607"/>
    <w:multiLevelType w:val="hybridMultilevel"/>
    <w:tmpl w:val="D1CE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27D9D"/>
    <w:multiLevelType w:val="hybridMultilevel"/>
    <w:tmpl w:val="77A6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
  </w:num>
  <w:num w:numId="5">
    <w:abstractNumId w:val="2"/>
  </w:num>
  <w:num w:numId="6">
    <w:abstractNumId w:val="11"/>
  </w:num>
  <w:num w:numId="7">
    <w:abstractNumId w:val="13"/>
  </w:num>
  <w:num w:numId="8">
    <w:abstractNumId w:val="3"/>
  </w:num>
  <w:num w:numId="9">
    <w:abstractNumId w:val="10"/>
  </w:num>
  <w:num w:numId="10">
    <w:abstractNumId w:val="14"/>
  </w:num>
  <w:num w:numId="11">
    <w:abstractNumId w:val="15"/>
  </w:num>
  <w:num w:numId="12">
    <w:abstractNumId w:val="0"/>
  </w:num>
  <w:num w:numId="13">
    <w:abstractNumId w:val="4"/>
  </w:num>
  <w:num w:numId="14">
    <w:abstractNumId w:val="5"/>
  </w:num>
  <w:num w:numId="15">
    <w:abstractNumId w:val="17"/>
  </w:num>
  <w:num w:numId="16">
    <w:abstractNumId w:val="9"/>
  </w:num>
  <w:num w:numId="17">
    <w:abstractNumId w:val="7"/>
  </w:num>
  <w:num w:numId="18">
    <w:abstractNumId w:val="6"/>
  </w:num>
  <w:num w:numId="19">
    <w:abstractNumId w:val="18"/>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67"/>
    <w:rsid w:val="00012544"/>
    <w:rsid w:val="000448D3"/>
    <w:rsid w:val="0007380F"/>
    <w:rsid w:val="0011101B"/>
    <w:rsid w:val="00130122"/>
    <w:rsid w:val="001A6A61"/>
    <w:rsid w:val="001D1CD5"/>
    <w:rsid w:val="00217D1E"/>
    <w:rsid w:val="00224203"/>
    <w:rsid w:val="00245E23"/>
    <w:rsid w:val="0026321A"/>
    <w:rsid w:val="002B0FA6"/>
    <w:rsid w:val="002F02DC"/>
    <w:rsid w:val="003E6310"/>
    <w:rsid w:val="003E6367"/>
    <w:rsid w:val="004A55FD"/>
    <w:rsid w:val="004B6275"/>
    <w:rsid w:val="004D74B6"/>
    <w:rsid w:val="004E2D83"/>
    <w:rsid w:val="004F6307"/>
    <w:rsid w:val="00565EFC"/>
    <w:rsid w:val="0058357F"/>
    <w:rsid w:val="005D0C63"/>
    <w:rsid w:val="005D2B50"/>
    <w:rsid w:val="00661671"/>
    <w:rsid w:val="00685C97"/>
    <w:rsid w:val="006922E1"/>
    <w:rsid w:val="006E74A6"/>
    <w:rsid w:val="00860E17"/>
    <w:rsid w:val="008842D2"/>
    <w:rsid w:val="00904158"/>
    <w:rsid w:val="00A01BA2"/>
    <w:rsid w:val="00A360CB"/>
    <w:rsid w:val="00A47AB7"/>
    <w:rsid w:val="00A6242D"/>
    <w:rsid w:val="00A63710"/>
    <w:rsid w:val="00A718AB"/>
    <w:rsid w:val="00AC417F"/>
    <w:rsid w:val="00AF73CF"/>
    <w:rsid w:val="00B10997"/>
    <w:rsid w:val="00BA2A95"/>
    <w:rsid w:val="00BA706D"/>
    <w:rsid w:val="00BB3D32"/>
    <w:rsid w:val="00C06377"/>
    <w:rsid w:val="00C36796"/>
    <w:rsid w:val="00C6537D"/>
    <w:rsid w:val="00CE609B"/>
    <w:rsid w:val="00CE6202"/>
    <w:rsid w:val="00D47193"/>
    <w:rsid w:val="00D936BE"/>
    <w:rsid w:val="00DD77BD"/>
    <w:rsid w:val="00E452A0"/>
    <w:rsid w:val="00E553DF"/>
    <w:rsid w:val="00E72A8C"/>
    <w:rsid w:val="00E821EE"/>
    <w:rsid w:val="00EC63B1"/>
    <w:rsid w:val="00F3238A"/>
    <w:rsid w:val="00F3388F"/>
    <w:rsid w:val="00FD260B"/>
    <w:rsid w:val="00FE2AF9"/>
    <w:rsid w:val="45E9E13E"/>
    <w:rsid w:val="5CC7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62450"/>
  <w15:chartTrackingRefBased/>
  <w15:docId w15:val="{C3AB6891-5BEC-4655-A375-5823269B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367"/>
    <w:pPr>
      <w:ind w:left="720"/>
      <w:contextualSpacing/>
    </w:pPr>
  </w:style>
  <w:style w:type="character" w:styleId="Hyperlink">
    <w:name w:val="Hyperlink"/>
    <w:basedOn w:val="DefaultParagraphFont"/>
    <w:uiPriority w:val="99"/>
    <w:unhideWhenUsed/>
    <w:rsid w:val="00BB3D32"/>
    <w:rPr>
      <w:color w:val="0563C1" w:themeColor="hyperlink"/>
      <w:u w:val="single"/>
    </w:rPr>
  </w:style>
  <w:style w:type="paragraph" w:styleId="Header">
    <w:name w:val="header"/>
    <w:basedOn w:val="Normal"/>
    <w:link w:val="HeaderChar"/>
    <w:uiPriority w:val="99"/>
    <w:unhideWhenUsed/>
    <w:rsid w:val="00C65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37D"/>
  </w:style>
  <w:style w:type="paragraph" w:styleId="Footer">
    <w:name w:val="footer"/>
    <w:basedOn w:val="Normal"/>
    <w:link w:val="FooterChar"/>
    <w:uiPriority w:val="99"/>
    <w:unhideWhenUsed/>
    <w:rsid w:val="00C6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37D"/>
  </w:style>
  <w:style w:type="paragraph" w:styleId="BalloonText">
    <w:name w:val="Balloon Text"/>
    <w:basedOn w:val="Normal"/>
    <w:link w:val="BalloonTextChar"/>
    <w:uiPriority w:val="99"/>
    <w:semiHidden/>
    <w:unhideWhenUsed/>
    <w:rsid w:val="001A6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A61"/>
    <w:rPr>
      <w:rFonts w:ascii="Segoe UI" w:hAnsi="Segoe UI" w:cs="Segoe UI"/>
      <w:sz w:val="18"/>
      <w:szCs w:val="18"/>
    </w:rPr>
  </w:style>
  <w:style w:type="character" w:styleId="CommentReference">
    <w:name w:val="annotation reference"/>
    <w:basedOn w:val="DefaultParagraphFont"/>
    <w:uiPriority w:val="99"/>
    <w:semiHidden/>
    <w:unhideWhenUsed/>
    <w:rsid w:val="00BA706D"/>
    <w:rPr>
      <w:sz w:val="16"/>
      <w:szCs w:val="16"/>
    </w:rPr>
  </w:style>
  <w:style w:type="paragraph" w:styleId="CommentText">
    <w:name w:val="annotation text"/>
    <w:basedOn w:val="Normal"/>
    <w:link w:val="CommentTextChar"/>
    <w:uiPriority w:val="99"/>
    <w:semiHidden/>
    <w:unhideWhenUsed/>
    <w:rsid w:val="00BA706D"/>
    <w:pPr>
      <w:spacing w:line="240" w:lineRule="auto"/>
    </w:pPr>
    <w:rPr>
      <w:sz w:val="20"/>
      <w:szCs w:val="20"/>
    </w:rPr>
  </w:style>
  <w:style w:type="character" w:customStyle="1" w:styleId="CommentTextChar">
    <w:name w:val="Comment Text Char"/>
    <w:basedOn w:val="DefaultParagraphFont"/>
    <w:link w:val="CommentText"/>
    <w:uiPriority w:val="99"/>
    <w:semiHidden/>
    <w:rsid w:val="00BA706D"/>
    <w:rPr>
      <w:sz w:val="20"/>
      <w:szCs w:val="20"/>
    </w:rPr>
  </w:style>
  <w:style w:type="paragraph" w:styleId="CommentSubject">
    <w:name w:val="annotation subject"/>
    <w:basedOn w:val="CommentText"/>
    <w:next w:val="CommentText"/>
    <w:link w:val="CommentSubjectChar"/>
    <w:uiPriority w:val="99"/>
    <w:semiHidden/>
    <w:unhideWhenUsed/>
    <w:rsid w:val="00BA706D"/>
    <w:rPr>
      <w:b/>
      <w:bCs/>
    </w:rPr>
  </w:style>
  <w:style w:type="character" w:customStyle="1" w:styleId="CommentSubjectChar">
    <w:name w:val="Comment Subject Char"/>
    <w:basedOn w:val="CommentTextChar"/>
    <w:link w:val="CommentSubject"/>
    <w:uiPriority w:val="99"/>
    <w:semiHidden/>
    <w:rsid w:val="00BA706D"/>
    <w:rPr>
      <w:b/>
      <w:bCs/>
      <w:sz w:val="20"/>
      <w:szCs w:val="20"/>
    </w:rPr>
  </w:style>
  <w:style w:type="paragraph" w:customStyle="1" w:styleId="paragraph">
    <w:name w:val="paragraph"/>
    <w:basedOn w:val="Normal"/>
    <w:rsid w:val="004B6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6275"/>
  </w:style>
  <w:style w:type="character" w:customStyle="1" w:styleId="eop">
    <w:name w:val="eop"/>
    <w:basedOn w:val="DefaultParagraphFont"/>
    <w:rsid w:val="004B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4627">
      <w:bodyDiv w:val="1"/>
      <w:marLeft w:val="0"/>
      <w:marRight w:val="0"/>
      <w:marTop w:val="0"/>
      <w:marBottom w:val="0"/>
      <w:divBdr>
        <w:top w:val="none" w:sz="0" w:space="0" w:color="auto"/>
        <w:left w:val="none" w:sz="0" w:space="0" w:color="auto"/>
        <w:bottom w:val="none" w:sz="0" w:space="0" w:color="auto"/>
        <w:right w:val="none" w:sz="0" w:space="0" w:color="auto"/>
      </w:divBdr>
      <w:divsChild>
        <w:div w:id="1157306698">
          <w:marLeft w:val="0"/>
          <w:marRight w:val="0"/>
          <w:marTop w:val="0"/>
          <w:marBottom w:val="0"/>
          <w:divBdr>
            <w:top w:val="none" w:sz="0" w:space="0" w:color="auto"/>
            <w:left w:val="none" w:sz="0" w:space="0" w:color="auto"/>
            <w:bottom w:val="none" w:sz="0" w:space="0" w:color="auto"/>
            <w:right w:val="none" w:sz="0" w:space="0" w:color="auto"/>
          </w:divBdr>
          <w:divsChild>
            <w:div w:id="2025016742">
              <w:marLeft w:val="0"/>
              <w:marRight w:val="0"/>
              <w:marTop w:val="0"/>
              <w:marBottom w:val="0"/>
              <w:divBdr>
                <w:top w:val="none" w:sz="0" w:space="0" w:color="auto"/>
                <w:left w:val="none" w:sz="0" w:space="0" w:color="auto"/>
                <w:bottom w:val="none" w:sz="0" w:space="0" w:color="auto"/>
                <w:right w:val="none" w:sz="0" w:space="0" w:color="auto"/>
              </w:divBdr>
            </w:div>
            <w:div w:id="1975089986">
              <w:marLeft w:val="0"/>
              <w:marRight w:val="0"/>
              <w:marTop w:val="0"/>
              <w:marBottom w:val="0"/>
              <w:divBdr>
                <w:top w:val="none" w:sz="0" w:space="0" w:color="auto"/>
                <w:left w:val="none" w:sz="0" w:space="0" w:color="auto"/>
                <w:bottom w:val="none" w:sz="0" w:space="0" w:color="auto"/>
                <w:right w:val="none" w:sz="0" w:space="0" w:color="auto"/>
              </w:divBdr>
            </w:div>
          </w:divsChild>
        </w:div>
        <w:div w:id="1121722728">
          <w:marLeft w:val="0"/>
          <w:marRight w:val="0"/>
          <w:marTop w:val="0"/>
          <w:marBottom w:val="0"/>
          <w:divBdr>
            <w:top w:val="none" w:sz="0" w:space="0" w:color="auto"/>
            <w:left w:val="none" w:sz="0" w:space="0" w:color="auto"/>
            <w:bottom w:val="none" w:sz="0" w:space="0" w:color="auto"/>
            <w:right w:val="none" w:sz="0" w:space="0" w:color="auto"/>
          </w:divBdr>
          <w:divsChild>
            <w:div w:id="902569538">
              <w:marLeft w:val="0"/>
              <w:marRight w:val="0"/>
              <w:marTop w:val="0"/>
              <w:marBottom w:val="0"/>
              <w:divBdr>
                <w:top w:val="none" w:sz="0" w:space="0" w:color="auto"/>
                <w:left w:val="none" w:sz="0" w:space="0" w:color="auto"/>
                <w:bottom w:val="none" w:sz="0" w:space="0" w:color="auto"/>
                <w:right w:val="none" w:sz="0" w:space="0" w:color="auto"/>
              </w:divBdr>
            </w:div>
          </w:divsChild>
        </w:div>
        <w:div w:id="455375992">
          <w:marLeft w:val="0"/>
          <w:marRight w:val="0"/>
          <w:marTop w:val="0"/>
          <w:marBottom w:val="0"/>
          <w:divBdr>
            <w:top w:val="none" w:sz="0" w:space="0" w:color="auto"/>
            <w:left w:val="none" w:sz="0" w:space="0" w:color="auto"/>
            <w:bottom w:val="none" w:sz="0" w:space="0" w:color="auto"/>
            <w:right w:val="none" w:sz="0" w:space="0" w:color="auto"/>
          </w:divBdr>
          <w:divsChild>
            <w:div w:id="883450060">
              <w:marLeft w:val="0"/>
              <w:marRight w:val="0"/>
              <w:marTop w:val="0"/>
              <w:marBottom w:val="0"/>
              <w:divBdr>
                <w:top w:val="none" w:sz="0" w:space="0" w:color="auto"/>
                <w:left w:val="none" w:sz="0" w:space="0" w:color="auto"/>
                <w:bottom w:val="none" w:sz="0" w:space="0" w:color="auto"/>
                <w:right w:val="none" w:sz="0" w:space="0" w:color="auto"/>
              </w:divBdr>
            </w:div>
            <w:div w:id="17760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c8ecbd0-06c3-4a8e-be70-5347625b77ca">
      <Value>Attendance</Value>
    </Document_x0020_Type>
    <SharedWithUsers xmlns="9df7adbb-c66d-41ac-ae83-81740413385e">
      <UserInfo>
        <DisplayName>Langlais, Maria</DisplayName>
        <AccountId>182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082CF582085142B0E877C816A5225A" ma:contentTypeVersion="5" ma:contentTypeDescription="Create a new document." ma:contentTypeScope="" ma:versionID="4d4c222775c5a9cbf66f0a746bfbbb5a">
  <xsd:schema xmlns:xsd="http://www.w3.org/2001/XMLSchema" xmlns:xs="http://www.w3.org/2001/XMLSchema" xmlns:p="http://schemas.microsoft.com/office/2006/metadata/properties" xmlns:ns2="dc8ecbd0-06c3-4a8e-be70-5347625b77ca" xmlns:ns3="9df7adbb-c66d-41ac-ae83-81740413385e" targetNamespace="http://schemas.microsoft.com/office/2006/metadata/properties" ma:root="true" ma:fieldsID="ef404d4c68e4c61a5456f2b83d6f7d35" ns2:_="" ns3:_="">
    <xsd:import namespace="dc8ecbd0-06c3-4a8e-be70-5347625b77ca"/>
    <xsd:import namespace="9df7adbb-c66d-41ac-ae83-81740413385e"/>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cbd0-06c3-4a8e-be70-5347625b77ca" elementFormDefault="qualified">
    <xsd:import namespace="http://schemas.microsoft.com/office/2006/documentManagement/types"/>
    <xsd:import namespace="http://schemas.microsoft.com/office/infopath/2007/PartnerControls"/>
    <xsd:element name="Document_x0020_Type" ma:index="2" nillable="true" ma:displayName="Document Type" ma:default="Attendance" ma:description="Select the document type from the selection provided." ma:internalName="Document_x0020_Type" ma:requiredMultiChoice="true">
      <xsd:complexType>
        <xsd:complexContent>
          <xsd:extension base="dms:MultiChoice">
            <xsd:sequence>
              <xsd:element name="Value" maxOccurs="unbounded" minOccurs="0" nillable="true">
                <xsd:simpleType>
                  <xsd:restriction base="dms:Choice">
                    <xsd:enumeration value="Agenda"/>
                    <xsd:enumeration value="Minutes"/>
                    <xsd:enumeration value="Attendance"/>
                    <xsd:enumeration value="Other"/>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adbb-c66d-41ac-ae83-81740413385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37B1F-1ACB-40B7-9839-FC7EE3DEA5B6}">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9df7adbb-c66d-41ac-ae83-81740413385e"/>
    <ds:schemaRef ds:uri="dc8ecbd0-06c3-4a8e-be70-5347625b77ca"/>
  </ds:schemaRefs>
</ds:datastoreItem>
</file>

<file path=customXml/itemProps2.xml><?xml version="1.0" encoding="utf-8"?>
<ds:datastoreItem xmlns:ds="http://schemas.openxmlformats.org/officeDocument/2006/customXml" ds:itemID="{CD5532B0-0B74-4537-A06E-FF6AC8600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cbd0-06c3-4a8e-be70-5347625b77ca"/>
    <ds:schemaRef ds:uri="9df7adbb-c66d-41ac-ae83-817404133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A35FF-4142-4964-B9CA-0E61FFCA1F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Demas, Sarah</dc:creator>
  <cp:keywords/>
  <dc:description/>
  <cp:lastModifiedBy>Demas, Sarah</cp:lastModifiedBy>
  <cp:revision>2</cp:revision>
  <dcterms:created xsi:type="dcterms:W3CDTF">2018-07-20T17:38:00Z</dcterms:created>
  <dcterms:modified xsi:type="dcterms:W3CDTF">2018-07-20T17:38:00Z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0x010100AA082CF582085142B0E877C816A5225A</vt:lpwstr>
  </property>
</Properties>
</file>