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78098" w14:textId="77777777" w:rsidR="00CC68EF" w:rsidRPr="003332D9" w:rsidRDefault="6B04EE57" w:rsidP="00452B25">
      <w:pPr>
        <w:spacing w:after="0" w:line="240" w:lineRule="auto"/>
        <w:ind w:left="720" w:firstLine="720"/>
        <w:jc w:val="center"/>
        <w:rPr>
          <w:sz w:val="28"/>
          <w:szCs w:val="28"/>
        </w:rPr>
      </w:pPr>
      <w:r w:rsidRPr="6B04EE57">
        <w:rPr>
          <w:sz w:val="28"/>
          <w:szCs w:val="28"/>
        </w:rPr>
        <w:t>Seattle and King County Age Friendly Task Force</w:t>
      </w:r>
    </w:p>
    <w:p w14:paraId="69ED2002" w14:textId="372BD5F2" w:rsidR="006572D2" w:rsidRPr="003332D9" w:rsidRDefault="006968D3" w:rsidP="6B04EE5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| </w:t>
      </w:r>
      <w:r w:rsidR="00D03D1A">
        <w:rPr>
          <w:b/>
          <w:bCs/>
          <w:sz w:val="28"/>
          <w:szCs w:val="28"/>
        </w:rPr>
        <w:t>October 20</w:t>
      </w:r>
      <w:r w:rsidR="6B04EE57" w:rsidRPr="6B04EE57">
        <w:rPr>
          <w:b/>
          <w:bCs/>
          <w:sz w:val="28"/>
          <w:szCs w:val="28"/>
        </w:rPr>
        <w:t>, 2017</w:t>
      </w:r>
    </w:p>
    <w:p w14:paraId="48F1CFEE" w14:textId="22DDD800" w:rsidR="006572D2" w:rsidRPr="003332D9" w:rsidRDefault="6B04EE57" w:rsidP="6B04EE57">
      <w:pPr>
        <w:spacing w:after="0" w:line="240" w:lineRule="auto"/>
        <w:jc w:val="center"/>
        <w:rPr>
          <w:sz w:val="28"/>
          <w:szCs w:val="28"/>
        </w:rPr>
      </w:pPr>
      <w:r w:rsidRPr="6B04EE57">
        <w:rPr>
          <w:sz w:val="28"/>
          <w:szCs w:val="28"/>
        </w:rPr>
        <w:t>Seattle Muni</w:t>
      </w:r>
      <w:r w:rsidR="008E4ED9">
        <w:rPr>
          <w:sz w:val="28"/>
          <w:szCs w:val="28"/>
        </w:rPr>
        <w:t xml:space="preserve">cipal Tower | Room </w:t>
      </w:r>
      <w:r w:rsidR="00D03D1A">
        <w:rPr>
          <w:sz w:val="28"/>
          <w:szCs w:val="28"/>
        </w:rPr>
        <w:t>1600</w:t>
      </w:r>
      <w:r w:rsidR="008E4ED9">
        <w:rPr>
          <w:sz w:val="28"/>
          <w:szCs w:val="28"/>
        </w:rPr>
        <w:t xml:space="preserve"> | </w:t>
      </w:r>
      <w:r w:rsidR="00D03D1A">
        <w:rPr>
          <w:sz w:val="28"/>
          <w:szCs w:val="28"/>
        </w:rPr>
        <w:t>9:00-11:00 a</w:t>
      </w:r>
      <w:r w:rsidR="007A2CEA">
        <w:rPr>
          <w:sz w:val="28"/>
          <w:szCs w:val="28"/>
        </w:rPr>
        <w:t>.</w:t>
      </w:r>
      <w:r w:rsidRPr="6B04EE57">
        <w:rPr>
          <w:sz w:val="28"/>
          <w:szCs w:val="28"/>
        </w:rPr>
        <w:t>m</w:t>
      </w:r>
      <w:r w:rsidR="007A2CEA">
        <w:rPr>
          <w:sz w:val="28"/>
          <w:szCs w:val="28"/>
        </w:rPr>
        <w:t>.</w:t>
      </w:r>
    </w:p>
    <w:p w14:paraId="7FC2CA2E" w14:textId="77777777" w:rsidR="006572D2" w:rsidRDefault="006572D2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1B00F1" w14:paraId="37CD8DEE" w14:textId="77777777" w:rsidTr="006C5F54">
        <w:tc>
          <w:tcPr>
            <w:tcW w:w="9895" w:type="dxa"/>
            <w:shd w:val="clear" w:color="auto" w:fill="8EAADB" w:themeFill="accent1" w:themeFillTint="99"/>
          </w:tcPr>
          <w:p w14:paraId="6ED3360D" w14:textId="77777777" w:rsidR="006572D2" w:rsidRPr="003332D9" w:rsidRDefault="6B04EE57" w:rsidP="6B04EE57">
            <w:pPr>
              <w:jc w:val="center"/>
              <w:rPr>
                <w:b/>
                <w:bCs/>
              </w:rPr>
            </w:pPr>
            <w:r w:rsidRPr="6B04EE57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1B00F1" w:rsidRPr="006968D3" w14:paraId="710FA433" w14:textId="77777777" w:rsidTr="006C5F54">
        <w:tc>
          <w:tcPr>
            <w:tcW w:w="9895" w:type="dxa"/>
          </w:tcPr>
          <w:p w14:paraId="63CAAB04" w14:textId="77777777" w:rsidR="00C47113" w:rsidRDefault="00C47113" w:rsidP="00AD2447">
            <w:pPr>
              <w:pStyle w:val="ListParagraph"/>
              <w:ind w:left="0"/>
              <w:rPr>
                <w:color w:val="FF0000"/>
                <w:sz w:val="8"/>
                <w:szCs w:val="8"/>
              </w:rPr>
            </w:pPr>
          </w:p>
        </w:tc>
      </w:tr>
      <w:tr w:rsidR="001B00F1" w:rsidRPr="006968D3" w14:paraId="5FE52520" w14:textId="77777777" w:rsidTr="006C5F54">
        <w:tc>
          <w:tcPr>
            <w:tcW w:w="9895" w:type="dxa"/>
          </w:tcPr>
          <w:p w14:paraId="001B1A03" w14:textId="77777777" w:rsidR="00E565D0" w:rsidRDefault="00E565D0" w:rsidP="00AD2447">
            <w:pPr>
              <w:pStyle w:val="ListParagraph"/>
              <w:ind w:left="0"/>
              <w:rPr>
                <w:color w:val="FF0000"/>
                <w:sz w:val="8"/>
                <w:szCs w:val="8"/>
              </w:rPr>
            </w:pPr>
          </w:p>
          <w:p w14:paraId="2AC1A4B5" w14:textId="77777777" w:rsidR="00CC2128" w:rsidRPr="008E4ED9" w:rsidRDefault="00C47113" w:rsidP="00AD2447">
            <w:pPr>
              <w:pStyle w:val="ListParagraph"/>
              <w:ind w:left="0"/>
              <w:rPr>
                <w:b/>
                <w:sz w:val="24"/>
              </w:rPr>
            </w:pPr>
            <w:r w:rsidRPr="008E4ED9">
              <w:rPr>
                <w:b/>
                <w:sz w:val="24"/>
              </w:rPr>
              <w:t>Introductions / Check-in</w:t>
            </w:r>
          </w:p>
          <w:p w14:paraId="61D86F66" w14:textId="77777777" w:rsidR="00275D27" w:rsidRPr="0092006D" w:rsidRDefault="00C47113" w:rsidP="005900BB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</w:pPr>
            <w:r w:rsidRPr="0092006D">
              <w:t xml:space="preserve">Task force </w:t>
            </w:r>
            <w:r w:rsidR="001D2530" w:rsidRPr="0092006D">
              <w:t>welcomed</w:t>
            </w:r>
            <w:r w:rsidR="00F22D2A" w:rsidRPr="0092006D">
              <w:t xml:space="preserve">. </w:t>
            </w:r>
            <w:r w:rsidRPr="0092006D">
              <w:t>(sign-in sheet attached)</w:t>
            </w:r>
            <w:r w:rsidR="00F22D2A" w:rsidRPr="0092006D">
              <w:t xml:space="preserve"> </w:t>
            </w:r>
          </w:p>
          <w:p w14:paraId="7DA966E6" w14:textId="77777777" w:rsidR="00D03D1A" w:rsidRPr="00D03D1A" w:rsidRDefault="00F22D2A" w:rsidP="00D03D1A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rFonts w:ascii="Calibri" w:eastAsia="Times New Roman" w:hAnsi="Calibri" w:cs="Times New Roman"/>
              </w:rPr>
            </w:pPr>
            <w:r w:rsidRPr="0092006D">
              <w:rPr>
                <w:b/>
              </w:rPr>
              <w:t>Check in question:</w:t>
            </w:r>
            <w:r w:rsidR="00B33F6A" w:rsidRPr="0092006D">
              <w:t xml:space="preserve">  </w:t>
            </w:r>
          </w:p>
          <w:p w14:paraId="3FCEF474" w14:textId="6F66246E" w:rsidR="00D50C07" w:rsidRPr="00D03D1A" w:rsidRDefault="00D50C07" w:rsidP="00D03D1A">
            <w:pPr>
              <w:spacing w:before="120"/>
              <w:ind w:left="720"/>
              <w:rPr>
                <w:rFonts w:ascii="Calibri" w:eastAsia="Times New Roman" w:hAnsi="Calibri" w:cs="Times New Roman"/>
              </w:rPr>
            </w:pPr>
            <w:r w:rsidRPr="00D03D1A">
              <w:rPr>
                <w:rFonts w:ascii="Calibri" w:eastAsia="Times New Roman" w:hAnsi="Calibri" w:cs="Times New Roman"/>
              </w:rPr>
              <w:t xml:space="preserve">Over all summary: </w:t>
            </w:r>
          </w:p>
          <w:p w14:paraId="0184D4D2" w14:textId="77777777" w:rsidR="00275D27" w:rsidRPr="006968D3" w:rsidRDefault="00275D27" w:rsidP="008E4ED9">
            <w:pPr>
              <w:pStyle w:val="ListParagraph"/>
              <w:ind w:left="1330"/>
              <w:contextualSpacing w:val="0"/>
              <w:rPr>
                <w:color w:val="FF0000"/>
                <w:sz w:val="8"/>
                <w:szCs w:val="8"/>
              </w:rPr>
            </w:pPr>
          </w:p>
        </w:tc>
      </w:tr>
      <w:tr w:rsidR="001B00F1" w:rsidRPr="006968D3" w14:paraId="4DAC3CAE" w14:textId="77777777" w:rsidTr="006C5F54">
        <w:tc>
          <w:tcPr>
            <w:tcW w:w="9895" w:type="dxa"/>
          </w:tcPr>
          <w:p w14:paraId="74CE163D" w14:textId="72E45603" w:rsidR="00C47113" w:rsidRDefault="008E4ED9" w:rsidP="00C47113">
            <w:pPr>
              <w:pStyle w:val="ListParagraph"/>
              <w:ind w:left="0"/>
              <w:rPr>
                <w:b/>
                <w:sz w:val="24"/>
              </w:rPr>
            </w:pPr>
            <w:r w:rsidRPr="001168C7">
              <w:rPr>
                <w:b/>
                <w:sz w:val="24"/>
              </w:rPr>
              <w:t>Updates and a</w:t>
            </w:r>
            <w:r w:rsidR="00127435" w:rsidRPr="001168C7">
              <w:rPr>
                <w:b/>
                <w:sz w:val="24"/>
              </w:rPr>
              <w:t xml:space="preserve">nnouncements </w:t>
            </w:r>
            <w:r w:rsidRPr="001168C7">
              <w:rPr>
                <w:b/>
                <w:sz w:val="24"/>
              </w:rPr>
              <w:t>from task force members</w:t>
            </w:r>
          </w:p>
          <w:p w14:paraId="4DD87AE6" w14:textId="77777777" w:rsidR="00D21313" w:rsidRDefault="00D21313" w:rsidP="00D21313">
            <w:pPr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Visit from </w:t>
            </w:r>
            <w:hyperlink r:id="rId11" w:history="1">
              <w:r>
                <w:rPr>
                  <w:rStyle w:val="Hyperlink"/>
                  <w:rFonts w:eastAsia="Times New Roman"/>
                </w:rPr>
                <w:t>Seoul 50+ Foundation</w:t>
              </w:r>
            </w:hyperlink>
            <w:r>
              <w:rPr>
                <w:rFonts w:eastAsia="Times New Roman"/>
              </w:rPr>
              <w:t>, Nov 14-15 (Gen2Gen/Encore)</w:t>
            </w:r>
          </w:p>
          <w:p w14:paraId="3CC493D9" w14:textId="77777777" w:rsidR="00D21313" w:rsidRPr="001168C7" w:rsidRDefault="00D21313" w:rsidP="00C47113">
            <w:pPr>
              <w:pStyle w:val="ListParagraph"/>
              <w:ind w:left="0"/>
              <w:rPr>
                <w:b/>
                <w:sz w:val="24"/>
              </w:rPr>
            </w:pPr>
          </w:p>
          <w:p w14:paraId="213810C2" w14:textId="35FE9CD6" w:rsidR="008E4ED9" w:rsidRPr="00D03D1A" w:rsidRDefault="006928BF" w:rsidP="005900BB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hyperlink r:id="rId12" w:history="1">
              <w:r w:rsidR="00977FDD" w:rsidRPr="00D03D1A">
                <w:rPr>
                  <w:rStyle w:val="Hyperlink"/>
                  <w:rFonts w:eastAsia="Times New Roman"/>
                  <w:b/>
                  <w:color w:val="FF0000"/>
                </w:rPr>
                <w:t>Civil Technology Hackathon—A City for All</w:t>
              </w:r>
            </w:hyperlink>
            <w:r w:rsidR="00977FDD" w:rsidRPr="00D03D1A">
              <w:rPr>
                <w:color w:val="FF0000"/>
              </w:rPr>
              <w:t xml:space="preserve">:  </w:t>
            </w:r>
          </w:p>
          <w:p w14:paraId="7EE799D8" w14:textId="77777777" w:rsidR="00D50C07" w:rsidRPr="00D03D1A" w:rsidRDefault="006928BF" w:rsidP="005900BB">
            <w:pPr>
              <w:numPr>
                <w:ilvl w:val="0"/>
                <w:numId w:val="4"/>
              </w:numPr>
              <w:textAlignment w:val="center"/>
              <w:rPr>
                <w:rFonts w:ascii="Calibri" w:eastAsia="Times New Roman" w:hAnsi="Calibri" w:cs="Times New Roman"/>
                <w:color w:val="FF0000"/>
              </w:rPr>
            </w:pPr>
            <w:hyperlink r:id="rId13" w:history="1">
              <w:r w:rsidR="00C2422C" w:rsidRPr="00D03D1A">
                <w:rPr>
                  <w:rStyle w:val="Hyperlink"/>
                  <w:rFonts w:ascii="Calibri" w:eastAsia="Times New Roman" w:hAnsi="Calibri" w:cs="Times New Roman"/>
                  <w:color w:val="FF0000"/>
                </w:rPr>
                <w:t>PNA</w:t>
              </w:r>
            </w:hyperlink>
            <w:r w:rsidR="00C2422C" w:rsidRPr="00D03D1A">
              <w:rPr>
                <w:rFonts w:ascii="Calibri" w:eastAsia="Times New Roman" w:hAnsi="Calibri" w:cs="Times New Roman"/>
                <w:b/>
                <w:color w:val="FF0000"/>
              </w:rPr>
              <w:t xml:space="preserve"> Home S</w:t>
            </w:r>
            <w:r w:rsidR="00D50C07" w:rsidRPr="00D03D1A">
              <w:rPr>
                <w:rFonts w:ascii="Calibri" w:eastAsia="Times New Roman" w:hAnsi="Calibri" w:cs="Times New Roman"/>
                <w:b/>
                <w:color w:val="FF0000"/>
              </w:rPr>
              <w:t>haring</w:t>
            </w:r>
            <w:r w:rsidR="00C2422C" w:rsidRPr="00D03D1A">
              <w:rPr>
                <w:rFonts w:ascii="Calibri" w:eastAsia="Times New Roman" w:hAnsi="Calibri" w:cs="Times New Roman"/>
                <w:b/>
                <w:color w:val="FF0000"/>
              </w:rPr>
              <w:t xml:space="preserve"> Forum: </w:t>
            </w:r>
            <w:r w:rsidR="00D50C07" w:rsidRPr="00D03D1A">
              <w:rPr>
                <w:rFonts w:ascii="Calibri" w:eastAsia="Times New Roman" w:hAnsi="Calibri" w:cs="Times New Roman"/>
                <w:color w:val="FF0000"/>
              </w:rPr>
              <w:t xml:space="preserve"> Oct. 14 - 9:30-11am  </w:t>
            </w:r>
          </w:p>
          <w:p w14:paraId="1605FC97" w14:textId="77777777" w:rsidR="00D50C07" w:rsidRPr="00D03D1A" w:rsidRDefault="00C2422C" w:rsidP="005900BB">
            <w:pPr>
              <w:numPr>
                <w:ilvl w:val="0"/>
                <w:numId w:val="4"/>
              </w:numPr>
              <w:textAlignment w:val="center"/>
              <w:rPr>
                <w:rFonts w:ascii="Calibri" w:eastAsia="Times New Roman" w:hAnsi="Calibri" w:cs="Times New Roman"/>
                <w:color w:val="FF0000"/>
              </w:rPr>
            </w:pPr>
            <w:r w:rsidRPr="00D03D1A">
              <w:rPr>
                <w:rFonts w:ascii="Calibri" w:eastAsia="Times New Roman" w:hAnsi="Calibri" w:cs="Times New Roman"/>
                <w:b/>
                <w:color w:val="FF0000"/>
              </w:rPr>
              <w:t xml:space="preserve">PNA Book Club: </w:t>
            </w:r>
            <w:hyperlink r:id="rId14" w:history="1">
              <w:r w:rsidR="00D50C07" w:rsidRPr="00D03D1A">
                <w:rPr>
                  <w:rStyle w:val="Hyperlink"/>
                  <w:rFonts w:ascii="Calibri" w:eastAsia="Times New Roman" w:hAnsi="Calibri" w:cs="Times New Roman"/>
                  <w:color w:val="FF0000"/>
                </w:rPr>
                <w:t>Breaking White Silence</w:t>
              </w:r>
            </w:hyperlink>
            <w:r w:rsidRPr="00D03D1A">
              <w:rPr>
                <w:rFonts w:ascii="Calibri" w:eastAsia="Times New Roman" w:hAnsi="Calibri" w:cs="Times New Roman"/>
                <w:color w:val="FF0000"/>
              </w:rPr>
              <w:t xml:space="preserve"> starting on September </w:t>
            </w:r>
            <w:r w:rsidR="00D50C07" w:rsidRPr="00D03D1A">
              <w:rPr>
                <w:rFonts w:ascii="Calibri" w:eastAsia="Times New Roman" w:hAnsi="Calibri" w:cs="Times New Roman"/>
                <w:color w:val="FF0000"/>
              </w:rPr>
              <w:t xml:space="preserve">14 </w:t>
            </w:r>
            <w:r w:rsidRPr="00D03D1A">
              <w:rPr>
                <w:rFonts w:ascii="Calibri" w:eastAsia="Times New Roman" w:hAnsi="Calibri" w:cs="Times New Roman"/>
                <w:color w:val="FF0000"/>
              </w:rPr>
              <w:t xml:space="preserve">from </w:t>
            </w:r>
            <w:r w:rsidR="00D50C07" w:rsidRPr="00D03D1A">
              <w:rPr>
                <w:rFonts w:ascii="Calibri" w:eastAsia="Times New Roman" w:hAnsi="Calibri" w:cs="Times New Roman"/>
                <w:color w:val="FF0000"/>
              </w:rPr>
              <w:t xml:space="preserve">2-4pm </w:t>
            </w:r>
          </w:p>
          <w:p w14:paraId="7EB7EFEA" w14:textId="77777777" w:rsidR="00D50C07" w:rsidRPr="00D03D1A" w:rsidRDefault="006928BF" w:rsidP="005900BB">
            <w:pPr>
              <w:numPr>
                <w:ilvl w:val="0"/>
                <w:numId w:val="4"/>
              </w:numPr>
              <w:textAlignment w:val="center"/>
              <w:rPr>
                <w:rFonts w:ascii="Calibri" w:eastAsia="Times New Roman" w:hAnsi="Calibri" w:cs="Times New Roman"/>
                <w:color w:val="FF0000"/>
              </w:rPr>
            </w:pPr>
            <w:hyperlink r:id="rId15" w:history="1">
              <w:r w:rsidR="00C2422C" w:rsidRPr="00D03D1A">
                <w:rPr>
                  <w:rStyle w:val="Hyperlink"/>
                  <w:rFonts w:ascii="Calibri" w:eastAsia="Times New Roman" w:hAnsi="Calibri" w:cs="Times New Roman"/>
                  <w:b/>
                  <w:color w:val="FF0000"/>
                </w:rPr>
                <w:t>PNA Annual Fundraiser B</w:t>
              </w:r>
              <w:r w:rsidR="00D50C07" w:rsidRPr="00D03D1A">
                <w:rPr>
                  <w:rStyle w:val="Hyperlink"/>
                  <w:rFonts w:ascii="Calibri" w:eastAsia="Times New Roman" w:hAnsi="Calibri" w:cs="Times New Roman"/>
                  <w:b/>
                  <w:color w:val="FF0000"/>
                </w:rPr>
                <w:t>reakfa</w:t>
              </w:r>
              <w:r w:rsidR="00C86047" w:rsidRPr="00D03D1A">
                <w:rPr>
                  <w:rStyle w:val="Hyperlink"/>
                  <w:rFonts w:ascii="Calibri" w:eastAsia="Times New Roman" w:hAnsi="Calibri" w:cs="Times New Roman"/>
                  <w:b/>
                  <w:color w:val="FF0000"/>
                </w:rPr>
                <w:t>st</w:t>
              </w:r>
            </w:hyperlink>
            <w:r w:rsidR="00C86047" w:rsidRPr="00D03D1A">
              <w:rPr>
                <w:rFonts w:ascii="Calibri" w:eastAsia="Times New Roman" w:hAnsi="Calibri" w:cs="Times New Roman"/>
                <w:b/>
                <w:color w:val="FF0000"/>
              </w:rPr>
              <w:t xml:space="preserve"> -</w:t>
            </w:r>
            <w:r w:rsidR="00C86047" w:rsidRPr="00D03D1A">
              <w:rPr>
                <w:rFonts w:ascii="Calibri" w:eastAsia="Times New Roman" w:hAnsi="Calibri" w:cs="Times New Roman"/>
                <w:color w:val="FF0000"/>
              </w:rPr>
              <w:t xml:space="preserve"> Oct 5, 7:30-8:30am</w:t>
            </w:r>
          </w:p>
          <w:p w14:paraId="717BD3A6" w14:textId="0BA111D5" w:rsidR="00C2422C" w:rsidRPr="00D03D1A" w:rsidRDefault="006928BF" w:rsidP="005900BB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hyperlink r:id="rId16" w:history="1">
              <w:r w:rsidR="00C2422C" w:rsidRPr="00D03D1A">
                <w:rPr>
                  <w:rStyle w:val="Hyperlink"/>
                  <w:b/>
                  <w:color w:val="FF0000"/>
                </w:rPr>
                <w:t>Seattle for All Ages Mayoral Debat</w:t>
              </w:r>
            </w:hyperlink>
            <w:r w:rsidR="00C2422C" w:rsidRPr="00D03D1A">
              <w:rPr>
                <w:b/>
                <w:color w:val="FF0000"/>
              </w:rPr>
              <w:t>e</w:t>
            </w:r>
            <w:r w:rsidR="00C2422C" w:rsidRPr="00D03D1A">
              <w:rPr>
                <w:color w:val="FF0000"/>
              </w:rPr>
              <w:t xml:space="preserve"> </w:t>
            </w:r>
          </w:p>
          <w:p w14:paraId="071CEF41" w14:textId="77777777" w:rsidR="00D50C07" w:rsidRPr="00D03D1A" w:rsidRDefault="00D50C07" w:rsidP="005900BB">
            <w:pPr>
              <w:numPr>
                <w:ilvl w:val="0"/>
                <w:numId w:val="4"/>
              </w:numPr>
              <w:textAlignment w:val="center"/>
              <w:rPr>
                <w:rFonts w:ascii="Calibri" w:eastAsia="Times New Roman" w:hAnsi="Calibri" w:cs="Times New Roman"/>
                <w:color w:val="FF0000"/>
              </w:rPr>
            </w:pPr>
            <w:r w:rsidRPr="00D03D1A">
              <w:rPr>
                <w:rFonts w:ascii="Calibri" w:eastAsia="Times New Roman" w:hAnsi="Calibri" w:cs="Times New Roman"/>
                <w:b/>
                <w:color w:val="FF0000"/>
              </w:rPr>
              <w:t>Homeless Housing 101</w:t>
            </w:r>
            <w:r w:rsidR="009F35C2" w:rsidRPr="00D03D1A">
              <w:rPr>
                <w:rFonts w:ascii="Calibri" w:eastAsia="Times New Roman" w:hAnsi="Calibri" w:cs="Times New Roman"/>
                <w:b/>
                <w:color w:val="FF0000"/>
              </w:rPr>
              <w:t xml:space="preserve"> Training</w:t>
            </w:r>
            <w:r w:rsidRPr="00D03D1A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r w:rsidR="00F8064B" w:rsidRPr="00D03D1A">
              <w:rPr>
                <w:rFonts w:ascii="Calibri" w:eastAsia="Times New Roman" w:hAnsi="Calibri" w:cs="Times New Roman"/>
                <w:color w:val="FF0000"/>
              </w:rPr>
              <w:t xml:space="preserve">– Irma attended and recommended to TF. </w:t>
            </w:r>
            <w:r w:rsidRPr="00D03D1A">
              <w:rPr>
                <w:rFonts w:ascii="Calibri" w:eastAsia="Times New Roman" w:hAnsi="Calibri" w:cs="Times New Roman"/>
                <w:color w:val="FF0000"/>
              </w:rPr>
              <w:t xml:space="preserve">Jon </w:t>
            </w:r>
            <w:r w:rsidR="009F35C2" w:rsidRPr="00D03D1A">
              <w:rPr>
                <w:rFonts w:ascii="Calibri" w:eastAsia="Times New Roman" w:hAnsi="Calibri" w:cs="Times New Roman"/>
                <w:color w:val="FF0000"/>
              </w:rPr>
              <w:t xml:space="preserve">Morrison-Winters will share </w:t>
            </w:r>
            <w:r w:rsidR="00F8064B" w:rsidRPr="00D03D1A">
              <w:rPr>
                <w:rFonts w:ascii="Calibri" w:eastAsia="Times New Roman" w:hAnsi="Calibri" w:cs="Times New Roman"/>
                <w:color w:val="FF0000"/>
              </w:rPr>
              <w:t xml:space="preserve">registration </w:t>
            </w:r>
            <w:r w:rsidR="009F35C2" w:rsidRPr="00D03D1A">
              <w:rPr>
                <w:rFonts w:ascii="Calibri" w:eastAsia="Times New Roman" w:hAnsi="Calibri" w:cs="Times New Roman"/>
                <w:color w:val="FF0000"/>
              </w:rPr>
              <w:t>information.</w:t>
            </w:r>
            <w:r w:rsidRPr="00D03D1A">
              <w:rPr>
                <w:rFonts w:ascii="Calibri" w:eastAsia="Times New Roman" w:hAnsi="Calibri" w:cs="Times New Roman"/>
                <w:color w:val="FF0000"/>
              </w:rPr>
              <w:t> </w:t>
            </w:r>
          </w:p>
          <w:p w14:paraId="7C13577E" w14:textId="77777777" w:rsidR="00D50C07" w:rsidRPr="00D03D1A" w:rsidRDefault="006928BF" w:rsidP="005900BB">
            <w:pPr>
              <w:numPr>
                <w:ilvl w:val="0"/>
                <w:numId w:val="4"/>
              </w:numPr>
              <w:textAlignment w:val="center"/>
              <w:rPr>
                <w:rFonts w:ascii="Calibri" w:eastAsia="Times New Roman" w:hAnsi="Calibri" w:cs="Times New Roman"/>
                <w:color w:val="FF0000"/>
              </w:rPr>
            </w:pPr>
            <w:hyperlink r:id="rId17" w:history="1">
              <w:r w:rsidR="00D50C07" w:rsidRPr="00D03D1A">
                <w:rPr>
                  <w:rStyle w:val="Hyperlink"/>
                  <w:rFonts w:ascii="Calibri" w:eastAsia="Times New Roman" w:hAnsi="Calibri" w:cs="Times New Roman"/>
                  <w:b/>
                  <w:color w:val="FF0000"/>
                </w:rPr>
                <w:t>SDOT</w:t>
              </w:r>
            </w:hyperlink>
            <w:r w:rsidR="00D50C07" w:rsidRPr="00D03D1A"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  <w:r w:rsidR="00F8064B" w:rsidRPr="00D03D1A">
              <w:rPr>
                <w:rFonts w:ascii="Calibri" w:eastAsia="Times New Roman" w:hAnsi="Calibri" w:cs="Times New Roman"/>
                <w:b/>
                <w:color w:val="FF0000"/>
              </w:rPr>
              <w:t>S</w:t>
            </w:r>
            <w:r w:rsidR="00D50C07" w:rsidRPr="00D03D1A">
              <w:rPr>
                <w:rFonts w:ascii="Calibri" w:eastAsia="Times New Roman" w:hAnsi="Calibri" w:cs="Times New Roman"/>
                <w:b/>
                <w:color w:val="FF0000"/>
              </w:rPr>
              <w:t xml:space="preserve">treet </w:t>
            </w:r>
            <w:r w:rsidR="00F8064B" w:rsidRPr="00D03D1A">
              <w:rPr>
                <w:rFonts w:ascii="Calibri" w:eastAsia="Times New Roman" w:hAnsi="Calibri" w:cs="Times New Roman"/>
                <w:b/>
                <w:color w:val="FF0000"/>
              </w:rPr>
              <w:t>Design T</w:t>
            </w:r>
            <w:r w:rsidR="00D50C07" w:rsidRPr="00D03D1A">
              <w:rPr>
                <w:rFonts w:ascii="Calibri" w:eastAsia="Times New Roman" w:hAnsi="Calibri" w:cs="Times New Roman"/>
                <w:b/>
                <w:color w:val="FF0000"/>
              </w:rPr>
              <w:t>oolkit</w:t>
            </w:r>
            <w:r w:rsidR="00F8064B" w:rsidRPr="00D03D1A">
              <w:rPr>
                <w:rFonts w:ascii="Calibri" w:eastAsia="Times New Roman" w:hAnsi="Calibri" w:cs="Times New Roman"/>
                <w:color w:val="FF0000"/>
              </w:rPr>
              <w:t>:  SDOT received great feedback. Will incorporate c</w:t>
            </w:r>
            <w:r w:rsidR="00D50C07" w:rsidRPr="00D03D1A">
              <w:rPr>
                <w:rFonts w:ascii="Calibri" w:eastAsia="Times New Roman" w:hAnsi="Calibri" w:cs="Times New Roman"/>
                <w:color w:val="FF0000"/>
              </w:rPr>
              <w:t xml:space="preserve">omments and </w:t>
            </w:r>
            <w:r w:rsidR="00F8064B" w:rsidRPr="00D03D1A">
              <w:rPr>
                <w:rFonts w:ascii="Calibri" w:eastAsia="Times New Roman" w:hAnsi="Calibri" w:cs="Times New Roman"/>
                <w:color w:val="FF0000"/>
              </w:rPr>
              <w:t>share revisions with TF.</w:t>
            </w:r>
          </w:p>
          <w:p w14:paraId="0D107689" w14:textId="77777777" w:rsidR="00D50C07" w:rsidRPr="00D03D1A" w:rsidRDefault="006928BF" w:rsidP="005900BB">
            <w:pPr>
              <w:numPr>
                <w:ilvl w:val="0"/>
                <w:numId w:val="4"/>
              </w:numPr>
              <w:textAlignment w:val="center"/>
              <w:rPr>
                <w:rFonts w:ascii="Calibri" w:eastAsia="Times New Roman" w:hAnsi="Calibri" w:cs="Times New Roman"/>
                <w:color w:val="FF0000"/>
              </w:rPr>
            </w:pPr>
            <w:hyperlink r:id="rId18" w:history="1">
              <w:r w:rsidR="00F8064B" w:rsidRPr="00D03D1A">
                <w:rPr>
                  <w:rStyle w:val="Hyperlink"/>
                  <w:rFonts w:ascii="Calibri" w:eastAsia="Times New Roman" w:hAnsi="Calibri" w:cs="Times New Roman"/>
                  <w:b/>
                  <w:color w:val="FF0000"/>
                </w:rPr>
                <w:t xml:space="preserve">Welcoming Week </w:t>
              </w:r>
              <w:r w:rsidR="00F8064B" w:rsidRPr="00D03D1A">
                <w:rPr>
                  <w:rStyle w:val="Hyperlink"/>
                  <w:rFonts w:ascii="Calibri" w:eastAsia="Times New Roman" w:hAnsi="Calibri" w:cs="Times New Roman"/>
                  <w:color w:val="FF0000"/>
                </w:rPr>
                <w:t>(</w:t>
              </w:r>
              <w:proofErr w:type="spellStart"/>
              <w:r w:rsidR="00D50C07" w:rsidRPr="00D03D1A">
                <w:rPr>
                  <w:rStyle w:val="Hyperlink"/>
                  <w:rFonts w:ascii="Calibri" w:eastAsia="Times New Roman" w:hAnsi="Calibri" w:cs="Times New Roman"/>
                  <w:color w:val="FF0000"/>
                </w:rPr>
                <w:t>Hopelink</w:t>
              </w:r>
              <w:proofErr w:type="spellEnd"/>
              <w:r w:rsidR="00F8064B" w:rsidRPr="00D03D1A">
                <w:rPr>
                  <w:rStyle w:val="Hyperlink"/>
                  <w:rFonts w:ascii="Calibri" w:eastAsia="Times New Roman" w:hAnsi="Calibri" w:cs="Times New Roman"/>
                  <w:color w:val="FF0000"/>
                </w:rPr>
                <w:t>)</w:t>
              </w:r>
            </w:hyperlink>
            <w:r w:rsidR="00F8064B" w:rsidRPr="00D03D1A">
              <w:rPr>
                <w:rFonts w:ascii="Calibri" w:eastAsia="Times New Roman" w:hAnsi="Calibri" w:cs="Times New Roman"/>
                <w:b/>
                <w:color w:val="FF0000"/>
              </w:rPr>
              <w:t>:</w:t>
            </w:r>
            <w:r w:rsidR="00F8064B" w:rsidRPr="00D03D1A">
              <w:rPr>
                <w:rFonts w:ascii="Calibri" w:eastAsia="Times New Roman" w:hAnsi="Calibri" w:cs="Times New Roman"/>
                <w:color w:val="FF0000"/>
              </w:rPr>
              <w:t xml:space="preserve">  Sept. 1 is event kickoff to </w:t>
            </w:r>
            <w:r w:rsidR="00D50C07" w:rsidRPr="00D03D1A">
              <w:rPr>
                <w:rFonts w:ascii="Calibri" w:eastAsia="Times New Roman" w:hAnsi="Calibri" w:cs="Times New Roman"/>
                <w:color w:val="FF0000"/>
              </w:rPr>
              <w:t>support immigrants and refugees</w:t>
            </w:r>
            <w:r w:rsidR="00F8064B" w:rsidRPr="00D03D1A">
              <w:rPr>
                <w:rFonts w:ascii="Calibri" w:eastAsia="Times New Roman" w:hAnsi="Calibri" w:cs="Times New Roman"/>
                <w:color w:val="FF0000"/>
              </w:rPr>
              <w:t xml:space="preserve">.  Event will include </w:t>
            </w:r>
            <w:r w:rsidR="00D50C07" w:rsidRPr="00D03D1A">
              <w:rPr>
                <w:rFonts w:ascii="Calibri" w:eastAsia="Times New Roman" w:hAnsi="Calibri" w:cs="Times New Roman"/>
                <w:color w:val="FF0000"/>
              </w:rPr>
              <w:t>job fair, resources, etc. </w:t>
            </w:r>
          </w:p>
          <w:p w14:paraId="4BA01FB0" w14:textId="77777777" w:rsidR="00D50C07" w:rsidRPr="00D03D1A" w:rsidRDefault="006928BF" w:rsidP="005900BB">
            <w:pPr>
              <w:numPr>
                <w:ilvl w:val="0"/>
                <w:numId w:val="4"/>
              </w:numPr>
              <w:textAlignment w:val="center"/>
              <w:rPr>
                <w:rFonts w:ascii="Calibri" w:eastAsia="Times New Roman" w:hAnsi="Calibri" w:cs="Times New Roman"/>
                <w:color w:val="FF0000"/>
              </w:rPr>
            </w:pPr>
            <w:hyperlink r:id="rId19" w:history="1">
              <w:r w:rsidR="00D50C07" w:rsidRPr="00D03D1A">
                <w:rPr>
                  <w:rStyle w:val="Hyperlink"/>
                  <w:rFonts w:ascii="Calibri" w:eastAsia="Times New Roman" w:hAnsi="Calibri" w:cs="Times New Roman"/>
                  <w:b/>
                  <w:color w:val="FF0000"/>
                </w:rPr>
                <w:t>Seattle Stand Down</w:t>
              </w:r>
            </w:hyperlink>
            <w:r w:rsidR="00F8064B" w:rsidRPr="00D03D1A">
              <w:rPr>
                <w:rFonts w:ascii="Calibri" w:eastAsia="Times New Roman" w:hAnsi="Calibri" w:cs="Times New Roman"/>
                <w:b/>
                <w:color w:val="FF0000"/>
              </w:rPr>
              <w:t>:</w:t>
            </w:r>
            <w:r w:rsidR="00F8064B" w:rsidRPr="00D03D1A">
              <w:rPr>
                <w:rFonts w:ascii="Calibri" w:eastAsia="Times New Roman" w:hAnsi="Calibri" w:cs="Times New Roman"/>
                <w:color w:val="FF0000"/>
              </w:rPr>
              <w:t xml:space="preserve"> December 14</w:t>
            </w:r>
            <w:r w:rsidR="00D10B4F" w:rsidRPr="00D03D1A">
              <w:rPr>
                <w:rFonts w:ascii="Calibri" w:eastAsia="Times New Roman" w:hAnsi="Calibri" w:cs="Times New Roman"/>
                <w:color w:val="FF0000"/>
              </w:rPr>
              <w:t>-15</w:t>
            </w:r>
            <w:r w:rsidR="00F8064B" w:rsidRPr="00D03D1A">
              <w:rPr>
                <w:rFonts w:ascii="Calibri" w:eastAsia="Times New Roman" w:hAnsi="Calibri" w:cs="Times New Roman"/>
                <w:color w:val="FF0000"/>
              </w:rPr>
              <w:t xml:space="preserve">, event is for </w:t>
            </w:r>
            <w:r w:rsidR="00D50C07" w:rsidRPr="00D03D1A">
              <w:rPr>
                <w:rFonts w:ascii="Calibri" w:eastAsia="Times New Roman" w:hAnsi="Calibri" w:cs="Times New Roman"/>
                <w:color w:val="FF0000"/>
              </w:rPr>
              <w:t>homeless veterans</w:t>
            </w:r>
            <w:r w:rsidR="00F8064B" w:rsidRPr="00D03D1A">
              <w:rPr>
                <w:rFonts w:ascii="Calibri" w:eastAsia="Times New Roman" w:hAnsi="Calibri" w:cs="Times New Roman"/>
                <w:color w:val="FF0000"/>
              </w:rPr>
              <w:t xml:space="preserve">.  </w:t>
            </w:r>
            <w:r w:rsidR="00D10B4F" w:rsidRPr="00D03D1A">
              <w:rPr>
                <w:rFonts w:ascii="Calibri" w:eastAsia="Times New Roman" w:hAnsi="Calibri" w:cs="Times New Roman"/>
                <w:color w:val="FF0000"/>
              </w:rPr>
              <w:t xml:space="preserve">Metro and Sound Transit </w:t>
            </w:r>
            <w:r w:rsidR="00F8064B" w:rsidRPr="00D03D1A">
              <w:rPr>
                <w:rFonts w:ascii="Calibri" w:eastAsia="Times New Roman" w:hAnsi="Calibri" w:cs="Times New Roman"/>
                <w:color w:val="FF0000"/>
              </w:rPr>
              <w:t xml:space="preserve">bus passes </w:t>
            </w:r>
            <w:r w:rsidR="00D10B4F" w:rsidRPr="00D03D1A">
              <w:rPr>
                <w:rFonts w:ascii="Calibri" w:eastAsia="Times New Roman" w:hAnsi="Calibri" w:cs="Times New Roman"/>
                <w:color w:val="FF0000"/>
              </w:rPr>
              <w:t xml:space="preserve">are </w:t>
            </w:r>
            <w:r w:rsidR="00F8064B" w:rsidRPr="00D03D1A">
              <w:rPr>
                <w:rFonts w:ascii="Calibri" w:eastAsia="Times New Roman" w:hAnsi="Calibri" w:cs="Times New Roman"/>
                <w:color w:val="FF0000"/>
              </w:rPr>
              <w:t>available for attendee</w:t>
            </w:r>
            <w:r w:rsidR="00D10B4F" w:rsidRPr="00D03D1A">
              <w:rPr>
                <w:rFonts w:ascii="Calibri" w:eastAsia="Times New Roman" w:hAnsi="Calibri" w:cs="Times New Roman"/>
                <w:color w:val="FF0000"/>
              </w:rPr>
              <w:t>s to use for event</w:t>
            </w:r>
            <w:r w:rsidR="00F8064B" w:rsidRPr="00D03D1A">
              <w:rPr>
                <w:rFonts w:ascii="Calibri" w:eastAsia="Times New Roman" w:hAnsi="Calibri" w:cs="Times New Roman"/>
                <w:color w:val="FF0000"/>
              </w:rPr>
              <w:t>. Opportunity to access resources, refresh and connect.</w:t>
            </w:r>
            <w:r w:rsidR="00D50C07" w:rsidRPr="00D03D1A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r w:rsidR="00F8064B" w:rsidRPr="00D03D1A">
              <w:rPr>
                <w:rFonts w:ascii="Calibri" w:eastAsia="Times New Roman" w:hAnsi="Calibri" w:cs="Times New Roman"/>
                <w:color w:val="FF0000"/>
              </w:rPr>
              <w:t>More information will be made available soon.</w:t>
            </w:r>
          </w:p>
          <w:p w14:paraId="58EC8C6F" w14:textId="77777777" w:rsidR="00D50C07" w:rsidRPr="00D03D1A" w:rsidRDefault="006928BF" w:rsidP="005900BB">
            <w:pPr>
              <w:numPr>
                <w:ilvl w:val="0"/>
                <w:numId w:val="4"/>
              </w:numPr>
              <w:textAlignment w:val="center"/>
              <w:rPr>
                <w:rFonts w:ascii="Calibri" w:eastAsia="Times New Roman" w:hAnsi="Calibri" w:cs="Times New Roman"/>
                <w:color w:val="FF0000"/>
              </w:rPr>
            </w:pPr>
            <w:hyperlink r:id="rId20" w:history="1">
              <w:r w:rsidR="00AB0486" w:rsidRPr="00D03D1A">
                <w:rPr>
                  <w:rStyle w:val="Hyperlink"/>
                  <w:rFonts w:ascii="Calibri" w:eastAsia="Times New Roman" w:hAnsi="Calibri" w:cs="Times New Roman"/>
                  <w:b/>
                  <w:color w:val="FF0000"/>
                </w:rPr>
                <w:t>Volunteer Driver Summit</w:t>
              </w:r>
            </w:hyperlink>
            <w:r w:rsidR="00AB0486" w:rsidRPr="00D03D1A">
              <w:rPr>
                <w:rFonts w:ascii="Calibri" w:eastAsia="Times New Roman" w:hAnsi="Calibri" w:cs="Times New Roman"/>
                <w:b/>
                <w:color w:val="FF0000"/>
              </w:rPr>
              <w:t xml:space="preserve">: </w:t>
            </w:r>
            <w:r w:rsidR="00AB0486" w:rsidRPr="00D03D1A">
              <w:rPr>
                <w:rFonts w:ascii="Calibri" w:eastAsia="Times New Roman" w:hAnsi="Calibri" w:cs="Times New Roman"/>
                <w:color w:val="FF0000"/>
              </w:rPr>
              <w:t>October 24</w:t>
            </w:r>
            <w:r w:rsidR="00AB0486" w:rsidRPr="00D03D1A">
              <w:rPr>
                <w:rFonts w:ascii="Calibri" w:eastAsia="Times New Roman" w:hAnsi="Calibri" w:cs="Times New Roman"/>
                <w:b/>
                <w:color w:val="FF0000"/>
              </w:rPr>
              <w:t xml:space="preserve">.  </w:t>
            </w:r>
            <w:r w:rsidR="00AB0486" w:rsidRPr="00D03D1A">
              <w:rPr>
                <w:rFonts w:ascii="Calibri" w:eastAsia="Times New Roman" w:hAnsi="Calibri" w:cs="Times New Roman"/>
                <w:color w:val="FF0000"/>
              </w:rPr>
              <w:t xml:space="preserve">Click the link to register.  Sponsored by </w:t>
            </w:r>
            <w:proofErr w:type="spellStart"/>
            <w:r w:rsidR="00AB0486" w:rsidRPr="00D03D1A">
              <w:rPr>
                <w:rFonts w:ascii="Calibri" w:eastAsia="Times New Roman" w:hAnsi="Calibri" w:cs="Times New Roman"/>
                <w:color w:val="FF0000"/>
              </w:rPr>
              <w:t>Hopelink’s</w:t>
            </w:r>
            <w:proofErr w:type="spellEnd"/>
            <w:r w:rsidR="00AB0486" w:rsidRPr="00D03D1A">
              <w:rPr>
                <w:rFonts w:ascii="Calibri" w:eastAsia="Times New Roman" w:hAnsi="Calibri" w:cs="Times New Roman"/>
                <w:color w:val="FF0000"/>
              </w:rPr>
              <w:t xml:space="preserve"> Mobility Management.</w:t>
            </w:r>
          </w:p>
          <w:p w14:paraId="4296E345" w14:textId="77777777" w:rsidR="00D50C07" w:rsidRPr="00D03D1A" w:rsidRDefault="006928BF" w:rsidP="005900BB">
            <w:pPr>
              <w:pStyle w:val="ListParagraph"/>
              <w:numPr>
                <w:ilvl w:val="0"/>
                <w:numId w:val="4"/>
              </w:numPr>
              <w:rPr>
                <w:bCs/>
                <w:color w:val="FF0000"/>
              </w:rPr>
            </w:pPr>
            <w:hyperlink r:id="rId21" w:history="1">
              <w:r w:rsidR="001168C7" w:rsidRPr="00D03D1A">
                <w:rPr>
                  <w:rStyle w:val="Hyperlink"/>
                  <w:b/>
                  <w:color w:val="FF0000"/>
                </w:rPr>
                <w:t>Women’s Equity Forum—Engaging Aging</w:t>
              </w:r>
            </w:hyperlink>
            <w:r w:rsidR="001168C7" w:rsidRPr="00D03D1A">
              <w:rPr>
                <w:bCs/>
                <w:color w:val="FF0000"/>
              </w:rPr>
              <w:t xml:space="preserve"> is on November 6 beginning with a resource fair at 3</w:t>
            </w:r>
            <w:r w:rsidR="00D10B4F" w:rsidRPr="00D03D1A">
              <w:rPr>
                <w:bCs/>
                <w:color w:val="FF0000"/>
              </w:rPr>
              <w:t>pm. The forum will be from 4-8p</w:t>
            </w:r>
            <w:r w:rsidR="001168C7" w:rsidRPr="00D03D1A">
              <w:rPr>
                <w:bCs/>
                <w:color w:val="FF0000"/>
              </w:rPr>
              <w:t xml:space="preserve">m.  Both Mayoral candidates will be invited to speak at the forum. If you would like to host a resource table, please contact </w:t>
            </w:r>
            <w:hyperlink r:id="rId22" w:history="1">
              <w:r w:rsidR="001168C7" w:rsidRPr="00D03D1A">
                <w:rPr>
                  <w:rStyle w:val="Hyperlink"/>
                  <w:color w:val="FF0000"/>
                </w:rPr>
                <w:t>Terry Ann</w:t>
              </w:r>
            </w:hyperlink>
            <w:r w:rsidR="001168C7" w:rsidRPr="00D03D1A">
              <w:rPr>
                <w:bCs/>
                <w:color w:val="FF0000"/>
              </w:rPr>
              <w:t xml:space="preserve"> or </w:t>
            </w:r>
            <w:hyperlink r:id="rId23" w:history="1">
              <w:r w:rsidR="001168C7" w:rsidRPr="00D03D1A">
                <w:rPr>
                  <w:rStyle w:val="Hyperlink"/>
                  <w:color w:val="FF0000"/>
                </w:rPr>
                <w:t>Irene</w:t>
              </w:r>
            </w:hyperlink>
            <w:r w:rsidR="001168C7" w:rsidRPr="00D03D1A">
              <w:rPr>
                <w:bCs/>
                <w:color w:val="FF0000"/>
              </w:rPr>
              <w:t xml:space="preserve">. </w:t>
            </w:r>
          </w:p>
          <w:p w14:paraId="31999DDE" w14:textId="77777777" w:rsidR="00AA623C" w:rsidRPr="001168C7" w:rsidRDefault="00AA623C" w:rsidP="00432CB5">
            <w:pPr>
              <w:ind w:left="360"/>
              <w:rPr>
                <w:bCs/>
                <w:i/>
                <w:iCs/>
                <w:sz w:val="18"/>
                <w:szCs w:val="18"/>
              </w:rPr>
            </w:pPr>
          </w:p>
          <w:p w14:paraId="6D4A1248" w14:textId="77777777" w:rsidR="00C47113" w:rsidRPr="001168C7" w:rsidRDefault="008F4BC6" w:rsidP="00B04A71">
            <w:pPr>
              <w:ind w:left="360"/>
              <w:rPr>
                <w:szCs w:val="8"/>
              </w:rPr>
            </w:pPr>
            <w:r w:rsidRPr="001168C7">
              <w:rPr>
                <w:bCs/>
                <w:i/>
                <w:iCs/>
                <w:sz w:val="18"/>
                <w:szCs w:val="18"/>
              </w:rPr>
              <w:t xml:space="preserve">*If you have an event you would like us to share via the Listserv, please email the details to </w:t>
            </w:r>
            <w:hyperlink r:id="rId24">
              <w:r w:rsidRPr="001168C7">
                <w:rPr>
                  <w:rStyle w:val="Hyperlink"/>
                  <w:color w:val="auto"/>
                  <w:sz w:val="18"/>
                  <w:szCs w:val="18"/>
                </w:rPr>
                <w:t>Maria.Langlais@seattle.gov</w:t>
              </w:r>
            </w:hyperlink>
            <w:r w:rsidR="0012619C" w:rsidRPr="001168C7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</w:tc>
      </w:tr>
      <w:tr w:rsidR="001B00F1" w:rsidRPr="006968D3" w14:paraId="5BF697FE" w14:textId="77777777" w:rsidTr="006C5F54">
        <w:tc>
          <w:tcPr>
            <w:tcW w:w="9895" w:type="dxa"/>
          </w:tcPr>
          <w:p w14:paraId="345D72AB" w14:textId="6AFE5E77" w:rsidR="00D21313" w:rsidRPr="00D21313" w:rsidRDefault="6B04EE57" w:rsidP="006928BF">
            <w:pPr>
              <w:rPr>
                <w:rFonts w:ascii="Calibri" w:eastAsia="Times New Roman" w:hAnsi="Calibri" w:cs="Times New Roman"/>
              </w:rPr>
            </w:pPr>
            <w:r w:rsidRPr="008E4ED9">
              <w:rPr>
                <w:b/>
                <w:bCs/>
                <w:sz w:val="24"/>
                <w:szCs w:val="24"/>
              </w:rPr>
              <w:t>Project Updates</w:t>
            </w:r>
            <w:r w:rsidR="008E4ED9" w:rsidRPr="008E4ED9">
              <w:rPr>
                <w:b/>
                <w:bCs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  <w:p w14:paraId="3F6DC135" w14:textId="139FEC9F" w:rsidR="00D21313" w:rsidRDefault="00D21313" w:rsidP="00D21313">
            <w:pPr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Hackathon Debrief</w:t>
            </w:r>
          </w:p>
          <w:p w14:paraId="79453945" w14:textId="77777777" w:rsidR="00D21313" w:rsidRDefault="00D21313" w:rsidP="00D21313">
            <w:pPr>
              <w:ind w:left="360"/>
              <w:rPr>
                <w:rFonts w:eastAsia="Times New Roman"/>
              </w:rPr>
            </w:pPr>
          </w:p>
          <w:p w14:paraId="1FF3001D" w14:textId="7FAC9F3C" w:rsidR="00D21313" w:rsidRDefault="00D21313" w:rsidP="00D21313">
            <w:pPr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Mayor Debate Debrief</w:t>
            </w:r>
          </w:p>
          <w:p w14:paraId="0B4B9EA4" w14:textId="77777777" w:rsidR="00DC270C" w:rsidRPr="00DC270C" w:rsidRDefault="00DC270C" w:rsidP="00DC270C">
            <w:pPr>
              <w:ind w:left="360"/>
              <w:textAlignment w:val="center"/>
              <w:rPr>
                <w:rFonts w:eastAsia="Times New Roman"/>
                <w:b/>
              </w:rPr>
            </w:pPr>
          </w:p>
          <w:p w14:paraId="16CF253D" w14:textId="77777777" w:rsidR="00D50C07" w:rsidRPr="00D50C07" w:rsidRDefault="00D50C07" w:rsidP="00D50C07">
            <w:pPr>
              <w:ind w:left="720"/>
              <w:textAlignment w:val="center"/>
              <w:rPr>
                <w:rFonts w:eastAsia="Times New Roman"/>
                <w:b/>
              </w:rPr>
            </w:pPr>
          </w:p>
          <w:p w14:paraId="23D46137" w14:textId="77777777" w:rsidR="0037790B" w:rsidRDefault="0037790B" w:rsidP="00395E65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/>
                <w:sz w:val="22"/>
              </w:rPr>
            </w:pPr>
          </w:p>
          <w:p w14:paraId="25A23C78" w14:textId="77777777" w:rsidR="002D0BDB" w:rsidRPr="00567F28" w:rsidRDefault="002D0BDB" w:rsidP="008E4ED9">
            <w:pPr>
              <w:pStyle w:val="NormalWeb"/>
              <w:spacing w:before="0" w:beforeAutospacing="0" w:after="0" w:afterAutospacing="0"/>
              <w:rPr>
                <w:b/>
                <w:color w:val="FF0000"/>
                <w:sz w:val="8"/>
                <w:szCs w:val="8"/>
              </w:rPr>
            </w:pPr>
          </w:p>
        </w:tc>
      </w:tr>
      <w:tr w:rsidR="002F174C" w:rsidRPr="006968D3" w14:paraId="5CDAC140" w14:textId="77777777" w:rsidTr="006C5F54">
        <w:tc>
          <w:tcPr>
            <w:tcW w:w="9895" w:type="dxa"/>
          </w:tcPr>
          <w:p w14:paraId="25FC5C4A" w14:textId="77777777" w:rsidR="00D21313" w:rsidRPr="00D21313" w:rsidRDefault="002F174C" w:rsidP="00D21313">
            <w:pPr>
              <w:rPr>
                <w:rFonts w:eastAsia="Times New Roman"/>
                <w:sz w:val="24"/>
              </w:rPr>
            </w:pPr>
            <w:r w:rsidRPr="00D21313">
              <w:rPr>
                <w:rFonts w:ascii="Calibri" w:eastAsia="Times New Roman" w:hAnsi="Calibri"/>
                <w:b/>
                <w:bCs/>
                <w:sz w:val="24"/>
              </w:rPr>
              <w:t xml:space="preserve">Action </w:t>
            </w:r>
            <w:r w:rsidR="00D21313" w:rsidRPr="00D21313">
              <w:rPr>
                <w:rFonts w:ascii="Calibri" w:eastAsia="Times New Roman" w:hAnsi="Calibri"/>
                <w:b/>
                <w:bCs/>
                <w:sz w:val="24"/>
              </w:rPr>
              <w:t>Plan</w:t>
            </w:r>
            <w:r w:rsidR="00D21313" w:rsidRPr="00D21313">
              <w:rPr>
                <w:rFonts w:eastAsia="Times New Roman"/>
                <w:sz w:val="24"/>
              </w:rPr>
              <w:t xml:space="preserve"> </w:t>
            </w:r>
          </w:p>
          <w:p w14:paraId="0BB91679" w14:textId="6C061F22" w:rsidR="00D21313" w:rsidRDefault="00D21313" w:rsidP="00D21313">
            <w:pPr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Review and feedback on plan</w:t>
            </w:r>
          </w:p>
          <w:p w14:paraId="41E5558F" w14:textId="77777777" w:rsidR="00D21313" w:rsidRDefault="00D21313" w:rsidP="00D21313">
            <w:pPr>
              <w:ind w:left="720"/>
              <w:rPr>
                <w:rFonts w:eastAsia="Times New Roman"/>
              </w:rPr>
            </w:pPr>
          </w:p>
          <w:p w14:paraId="569FC56C" w14:textId="77777777" w:rsidR="00D21313" w:rsidRDefault="00D21313" w:rsidP="00D21313">
            <w:pPr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Task Force vision - role, function, purpose, logistics </w:t>
            </w:r>
          </w:p>
          <w:p w14:paraId="33F5195D" w14:textId="24642FE3" w:rsidR="002F174C" w:rsidRPr="000505C4" w:rsidRDefault="002F174C" w:rsidP="00D21313">
            <w:pPr>
              <w:pStyle w:val="NormalWeb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</w:tc>
      </w:tr>
      <w:tr w:rsidR="008E4ED9" w:rsidRPr="006968D3" w14:paraId="7C4CA6AC" w14:textId="77777777" w:rsidTr="006C5F54">
        <w:tc>
          <w:tcPr>
            <w:tcW w:w="9895" w:type="dxa"/>
          </w:tcPr>
          <w:p w14:paraId="4F34A47E" w14:textId="77777777" w:rsidR="008E4ED9" w:rsidRDefault="008E4ED9" w:rsidP="008E4E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Check Out</w:t>
            </w:r>
          </w:p>
          <w:p w14:paraId="3197535C" w14:textId="41EE3261" w:rsidR="008E4ED9" w:rsidRPr="00DC270C" w:rsidRDefault="008E4ED9" w:rsidP="005900BB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DC270C">
              <w:rPr>
                <w:bCs/>
                <w:szCs w:val="24"/>
              </w:rPr>
              <w:t>Review</w:t>
            </w:r>
            <w:r w:rsidR="00DC270C" w:rsidRPr="00DC270C">
              <w:rPr>
                <w:bCs/>
                <w:szCs w:val="24"/>
              </w:rPr>
              <w:t>ed</w:t>
            </w:r>
            <w:r w:rsidRPr="00DC270C">
              <w:rPr>
                <w:bCs/>
                <w:szCs w:val="24"/>
              </w:rPr>
              <w:t xml:space="preserve"> Action Items</w:t>
            </w:r>
            <w:r w:rsidR="006928BF">
              <w:rPr>
                <w:bCs/>
                <w:szCs w:val="24"/>
              </w:rPr>
              <w:t>.</w:t>
            </w:r>
          </w:p>
          <w:p w14:paraId="1565C53E" w14:textId="77777777" w:rsidR="00D50C07" w:rsidRPr="008E4ED9" w:rsidRDefault="00D50C07" w:rsidP="00DC270C">
            <w:pPr>
              <w:ind w:left="1440"/>
              <w:textAlignment w:val="center"/>
              <w:rPr>
                <w:b/>
                <w:bCs/>
                <w:sz w:val="24"/>
                <w:szCs w:val="24"/>
              </w:rPr>
            </w:pPr>
          </w:p>
        </w:tc>
      </w:tr>
      <w:tr w:rsidR="001B00F1" w:rsidRPr="006968D3" w14:paraId="436E8979" w14:textId="77777777" w:rsidTr="006C5F54">
        <w:tc>
          <w:tcPr>
            <w:tcW w:w="9895" w:type="dxa"/>
          </w:tcPr>
          <w:p w14:paraId="23A31BCF" w14:textId="32DA445B" w:rsidR="007C51D1" w:rsidRPr="00765ECA" w:rsidRDefault="002762E0" w:rsidP="00FC3990">
            <w:pPr>
              <w:rPr>
                <w:bCs/>
              </w:rPr>
            </w:pPr>
            <w:r w:rsidRPr="00AA623C">
              <w:rPr>
                <w:b/>
                <w:bCs/>
              </w:rPr>
              <w:t>Next Meeting:</w:t>
            </w:r>
            <w:r w:rsidRPr="00AA623C">
              <w:rPr>
                <w:b/>
                <w:bCs/>
                <w:sz w:val="20"/>
              </w:rPr>
              <w:t xml:space="preserve">  </w:t>
            </w:r>
            <w:r w:rsidR="00D03D1A">
              <w:rPr>
                <w:bCs/>
              </w:rPr>
              <w:t>Friday, November 17</w:t>
            </w:r>
            <w:r w:rsidRPr="00AA623C">
              <w:rPr>
                <w:bCs/>
              </w:rPr>
              <w:t xml:space="preserve">, </w:t>
            </w:r>
            <w:r w:rsidR="008E4ED9">
              <w:rPr>
                <w:bCs/>
              </w:rPr>
              <w:t>9:00-11</w:t>
            </w:r>
            <w:r w:rsidRPr="00AA623C">
              <w:rPr>
                <w:bCs/>
              </w:rPr>
              <w:t xml:space="preserve">:00 </w:t>
            </w:r>
            <w:r w:rsidR="008E4ED9">
              <w:rPr>
                <w:bCs/>
              </w:rPr>
              <w:t>a</w:t>
            </w:r>
            <w:r w:rsidR="00811C7C" w:rsidRPr="00AA623C">
              <w:rPr>
                <w:bCs/>
              </w:rPr>
              <w:t>.m.</w:t>
            </w:r>
            <w:r w:rsidRPr="00AA623C">
              <w:rPr>
                <w:bCs/>
              </w:rPr>
              <w:t xml:space="preserve"> Seattle Municipal Tower, Room </w:t>
            </w:r>
            <w:r w:rsidR="00D03D1A">
              <w:rPr>
                <w:bCs/>
              </w:rPr>
              <w:t>1600</w:t>
            </w:r>
          </w:p>
        </w:tc>
      </w:tr>
    </w:tbl>
    <w:p w14:paraId="029CC66B" w14:textId="77777777" w:rsidR="006572D2" w:rsidRPr="006968D3" w:rsidRDefault="006572D2">
      <w:pPr>
        <w:rPr>
          <w:color w:val="FF0000"/>
        </w:rPr>
      </w:pPr>
    </w:p>
    <w:sectPr w:rsidR="006572D2" w:rsidRPr="006968D3" w:rsidSect="00AA623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85151" w14:textId="77777777" w:rsidR="005900BB" w:rsidRDefault="005900BB" w:rsidP="00271CA8">
      <w:pPr>
        <w:spacing w:after="0" w:line="240" w:lineRule="auto"/>
      </w:pPr>
      <w:r>
        <w:separator/>
      </w:r>
    </w:p>
  </w:endnote>
  <w:endnote w:type="continuationSeparator" w:id="0">
    <w:p w14:paraId="57847487" w14:textId="77777777" w:rsidR="005900BB" w:rsidRDefault="005900BB" w:rsidP="0027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4B645" w14:textId="77777777" w:rsidR="00DF507B" w:rsidRDefault="00DF5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6444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C3FD0" w14:textId="6F7F163B" w:rsidR="00DF507B" w:rsidRDefault="00DF507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8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08EAE1" w14:textId="77777777" w:rsidR="00DF507B" w:rsidRDefault="00DF50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73EF7" w14:textId="77777777" w:rsidR="00DF507B" w:rsidRDefault="00DF5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76046" w14:textId="77777777" w:rsidR="005900BB" w:rsidRDefault="005900BB" w:rsidP="00271CA8">
      <w:pPr>
        <w:spacing w:after="0" w:line="240" w:lineRule="auto"/>
      </w:pPr>
      <w:r>
        <w:separator/>
      </w:r>
    </w:p>
  </w:footnote>
  <w:footnote w:type="continuationSeparator" w:id="0">
    <w:p w14:paraId="57B52F66" w14:textId="77777777" w:rsidR="005900BB" w:rsidRDefault="005900BB" w:rsidP="0027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19EB2" w14:textId="77777777" w:rsidR="00DF507B" w:rsidRDefault="00DF5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4BD1E" w14:textId="77777777" w:rsidR="00DF507B" w:rsidRDefault="00DF50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3B724" w14:textId="77777777" w:rsidR="00DF507B" w:rsidRDefault="00DF5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B683C"/>
    <w:multiLevelType w:val="hybridMultilevel"/>
    <w:tmpl w:val="C9880E48"/>
    <w:lvl w:ilvl="0" w:tplc="E760D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4174"/>
    <w:multiLevelType w:val="hybridMultilevel"/>
    <w:tmpl w:val="7C5EC900"/>
    <w:lvl w:ilvl="0" w:tplc="B0AE8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47E18"/>
    <w:multiLevelType w:val="hybridMultilevel"/>
    <w:tmpl w:val="E7E0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A12D0"/>
    <w:multiLevelType w:val="multilevel"/>
    <w:tmpl w:val="F108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4D0847"/>
    <w:multiLevelType w:val="hybridMultilevel"/>
    <w:tmpl w:val="85A8F7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F3418A"/>
    <w:multiLevelType w:val="hybridMultilevel"/>
    <w:tmpl w:val="CCCEA80C"/>
    <w:lvl w:ilvl="0" w:tplc="A27AC21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4B989C0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05B2A"/>
    <w:multiLevelType w:val="hybridMultilevel"/>
    <w:tmpl w:val="7E8079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C394A"/>
    <w:multiLevelType w:val="hybridMultilevel"/>
    <w:tmpl w:val="68AAB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235C9"/>
    <w:multiLevelType w:val="hybridMultilevel"/>
    <w:tmpl w:val="48E4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77E88"/>
    <w:multiLevelType w:val="hybridMultilevel"/>
    <w:tmpl w:val="F9200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67EF1"/>
    <w:multiLevelType w:val="hybridMultilevel"/>
    <w:tmpl w:val="C1FC5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D2"/>
    <w:rsid w:val="0001390B"/>
    <w:rsid w:val="000146D3"/>
    <w:rsid w:val="000505C4"/>
    <w:rsid w:val="00057892"/>
    <w:rsid w:val="00074A16"/>
    <w:rsid w:val="000A25D7"/>
    <w:rsid w:val="000A7F65"/>
    <w:rsid w:val="000D2090"/>
    <w:rsid w:val="001168C7"/>
    <w:rsid w:val="00124173"/>
    <w:rsid w:val="0012619C"/>
    <w:rsid w:val="00127435"/>
    <w:rsid w:val="0013495F"/>
    <w:rsid w:val="00135DBB"/>
    <w:rsid w:val="00135FC5"/>
    <w:rsid w:val="0015770D"/>
    <w:rsid w:val="0017396B"/>
    <w:rsid w:val="001808FE"/>
    <w:rsid w:val="001913A0"/>
    <w:rsid w:val="00197769"/>
    <w:rsid w:val="00197795"/>
    <w:rsid w:val="001B00F1"/>
    <w:rsid w:val="001B5425"/>
    <w:rsid w:val="001D2530"/>
    <w:rsid w:val="001F31F5"/>
    <w:rsid w:val="00225952"/>
    <w:rsid w:val="002265A6"/>
    <w:rsid w:val="00233D21"/>
    <w:rsid w:val="00233F6E"/>
    <w:rsid w:val="00243515"/>
    <w:rsid w:val="00271CA8"/>
    <w:rsid w:val="002742F7"/>
    <w:rsid w:val="00275D27"/>
    <w:rsid w:val="002762E0"/>
    <w:rsid w:val="00277B62"/>
    <w:rsid w:val="0028666D"/>
    <w:rsid w:val="00297699"/>
    <w:rsid w:val="002A581D"/>
    <w:rsid w:val="002A5A4D"/>
    <w:rsid w:val="002B2667"/>
    <w:rsid w:val="002B51C6"/>
    <w:rsid w:val="002C5E47"/>
    <w:rsid w:val="002C78E7"/>
    <w:rsid w:val="002D0BDB"/>
    <w:rsid w:val="002D7DDF"/>
    <w:rsid w:val="002F174C"/>
    <w:rsid w:val="002F4343"/>
    <w:rsid w:val="002F67B9"/>
    <w:rsid w:val="003017C3"/>
    <w:rsid w:val="00303BF9"/>
    <w:rsid w:val="0032204C"/>
    <w:rsid w:val="003229D3"/>
    <w:rsid w:val="003332D9"/>
    <w:rsid w:val="00367753"/>
    <w:rsid w:val="0037790B"/>
    <w:rsid w:val="00395E65"/>
    <w:rsid w:val="003A2425"/>
    <w:rsid w:val="003D30F7"/>
    <w:rsid w:val="003D38A8"/>
    <w:rsid w:val="003F3A43"/>
    <w:rsid w:val="004154FC"/>
    <w:rsid w:val="00432CB5"/>
    <w:rsid w:val="00452B25"/>
    <w:rsid w:val="00471072"/>
    <w:rsid w:val="00484A1B"/>
    <w:rsid w:val="00497026"/>
    <w:rsid w:val="004E79D6"/>
    <w:rsid w:val="004F2EDB"/>
    <w:rsid w:val="00502F22"/>
    <w:rsid w:val="00516E20"/>
    <w:rsid w:val="00520E8E"/>
    <w:rsid w:val="00524265"/>
    <w:rsid w:val="00543B62"/>
    <w:rsid w:val="00544060"/>
    <w:rsid w:val="00552D74"/>
    <w:rsid w:val="00557789"/>
    <w:rsid w:val="0056056A"/>
    <w:rsid w:val="00567F28"/>
    <w:rsid w:val="0057041E"/>
    <w:rsid w:val="00572EB4"/>
    <w:rsid w:val="005740AC"/>
    <w:rsid w:val="00587459"/>
    <w:rsid w:val="005900BB"/>
    <w:rsid w:val="005F0710"/>
    <w:rsid w:val="005F2A56"/>
    <w:rsid w:val="00615D03"/>
    <w:rsid w:val="006572D2"/>
    <w:rsid w:val="00680E41"/>
    <w:rsid w:val="00685A8B"/>
    <w:rsid w:val="006914E9"/>
    <w:rsid w:val="006924D4"/>
    <w:rsid w:val="006928BF"/>
    <w:rsid w:val="006968D3"/>
    <w:rsid w:val="006A40D4"/>
    <w:rsid w:val="006C5F54"/>
    <w:rsid w:val="006C60AE"/>
    <w:rsid w:val="006C74C0"/>
    <w:rsid w:val="006D435C"/>
    <w:rsid w:val="00723CAE"/>
    <w:rsid w:val="0074756B"/>
    <w:rsid w:val="007569FF"/>
    <w:rsid w:val="00765ECA"/>
    <w:rsid w:val="00766409"/>
    <w:rsid w:val="007746D8"/>
    <w:rsid w:val="00776FA9"/>
    <w:rsid w:val="007A14AF"/>
    <w:rsid w:val="007A2CEA"/>
    <w:rsid w:val="007A2DB6"/>
    <w:rsid w:val="007C3C38"/>
    <w:rsid w:val="007C51D1"/>
    <w:rsid w:val="007C7BFF"/>
    <w:rsid w:val="007E5EF6"/>
    <w:rsid w:val="007F5F3A"/>
    <w:rsid w:val="008106BE"/>
    <w:rsid w:val="00811C7C"/>
    <w:rsid w:val="0081289F"/>
    <w:rsid w:val="00814EF3"/>
    <w:rsid w:val="00820F2A"/>
    <w:rsid w:val="00833F59"/>
    <w:rsid w:val="008759BC"/>
    <w:rsid w:val="00880808"/>
    <w:rsid w:val="00884C46"/>
    <w:rsid w:val="008C02E5"/>
    <w:rsid w:val="008E4ED9"/>
    <w:rsid w:val="008F4BC6"/>
    <w:rsid w:val="0090650F"/>
    <w:rsid w:val="00911EC7"/>
    <w:rsid w:val="00913D17"/>
    <w:rsid w:val="0092006D"/>
    <w:rsid w:val="009272DE"/>
    <w:rsid w:val="00944F32"/>
    <w:rsid w:val="009468F7"/>
    <w:rsid w:val="00961EF0"/>
    <w:rsid w:val="00975857"/>
    <w:rsid w:val="00977FDD"/>
    <w:rsid w:val="00985DD6"/>
    <w:rsid w:val="009A6B39"/>
    <w:rsid w:val="009B60D8"/>
    <w:rsid w:val="009C70A1"/>
    <w:rsid w:val="009F35C2"/>
    <w:rsid w:val="00A03A6B"/>
    <w:rsid w:val="00A27CA1"/>
    <w:rsid w:val="00A30B3A"/>
    <w:rsid w:val="00A320C7"/>
    <w:rsid w:val="00A358F4"/>
    <w:rsid w:val="00A61F19"/>
    <w:rsid w:val="00A673AE"/>
    <w:rsid w:val="00A7002D"/>
    <w:rsid w:val="00AA3226"/>
    <w:rsid w:val="00AA623C"/>
    <w:rsid w:val="00AB0486"/>
    <w:rsid w:val="00AC00E2"/>
    <w:rsid w:val="00AD18DA"/>
    <w:rsid w:val="00AD2447"/>
    <w:rsid w:val="00B04A71"/>
    <w:rsid w:val="00B14AD3"/>
    <w:rsid w:val="00B24BB2"/>
    <w:rsid w:val="00B33F6A"/>
    <w:rsid w:val="00B72ED4"/>
    <w:rsid w:val="00B74EF2"/>
    <w:rsid w:val="00BA70D0"/>
    <w:rsid w:val="00BC3917"/>
    <w:rsid w:val="00BE5569"/>
    <w:rsid w:val="00BE6373"/>
    <w:rsid w:val="00BF15B2"/>
    <w:rsid w:val="00C142A0"/>
    <w:rsid w:val="00C2422C"/>
    <w:rsid w:val="00C2572F"/>
    <w:rsid w:val="00C47113"/>
    <w:rsid w:val="00C652EA"/>
    <w:rsid w:val="00C86047"/>
    <w:rsid w:val="00CA1D01"/>
    <w:rsid w:val="00CA5A9C"/>
    <w:rsid w:val="00CB0F32"/>
    <w:rsid w:val="00CC2128"/>
    <w:rsid w:val="00CC4C47"/>
    <w:rsid w:val="00CC68EF"/>
    <w:rsid w:val="00CC75F3"/>
    <w:rsid w:val="00CF2F78"/>
    <w:rsid w:val="00CF425C"/>
    <w:rsid w:val="00D03D1A"/>
    <w:rsid w:val="00D06040"/>
    <w:rsid w:val="00D10B4F"/>
    <w:rsid w:val="00D1692A"/>
    <w:rsid w:val="00D21313"/>
    <w:rsid w:val="00D24EE3"/>
    <w:rsid w:val="00D343D2"/>
    <w:rsid w:val="00D368A5"/>
    <w:rsid w:val="00D50C07"/>
    <w:rsid w:val="00D62831"/>
    <w:rsid w:val="00D80ABE"/>
    <w:rsid w:val="00DA0B1E"/>
    <w:rsid w:val="00DC270C"/>
    <w:rsid w:val="00DD27B3"/>
    <w:rsid w:val="00DF507B"/>
    <w:rsid w:val="00E16689"/>
    <w:rsid w:val="00E27C2D"/>
    <w:rsid w:val="00E31F11"/>
    <w:rsid w:val="00E44E0C"/>
    <w:rsid w:val="00E53328"/>
    <w:rsid w:val="00E565D0"/>
    <w:rsid w:val="00EB7A8A"/>
    <w:rsid w:val="00ED4B2D"/>
    <w:rsid w:val="00F05170"/>
    <w:rsid w:val="00F05FBD"/>
    <w:rsid w:val="00F22D2A"/>
    <w:rsid w:val="00F37B51"/>
    <w:rsid w:val="00F461F3"/>
    <w:rsid w:val="00F63D00"/>
    <w:rsid w:val="00F7351C"/>
    <w:rsid w:val="00F8064B"/>
    <w:rsid w:val="00FA1445"/>
    <w:rsid w:val="00FA1CD2"/>
    <w:rsid w:val="00FA5534"/>
    <w:rsid w:val="00FB535C"/>
    <w:rsid w:val="00FB60ED"/>
    <w:rsid w:val="00FC3990"/>
    <w:rsid w:val="00FD099C"/>
    <w:rsid w:val="6B04E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ED3DE"/>
  <w15:chartTrackingRefBased/>
  <w15:docId w15:val="{06E783B2-1682-4940-A869-BA48B9D3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0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04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3D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3D30F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7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CA8"/>
  </w:style>
  <w:style w:type="paragraph" w:styleId="Footer">
    <w:name w:val="footer"/>
    <w:basedOn w:val="Normal"/>
    <w:link w:val="FooterChar"/>
    <w:uiPriority w:val="99"/>
    <w:unhideWhenUsed/>
    <w:rsid w:val="0027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CA8"/>
  </w:style>
  <w:style w:type="paragraph" w:styleId="BalloonText">
    <w:name w:val="Balloon Text"/>
    <w:basedOn w:val="Normal"/>
    <w:link w:val="BalloonTextChar"/>
    <w:uiPriority w:val="99"/>
    <w:semiHidden/>
    <w:unhideWhenUsed/>
    <w:rsid w:val="0012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9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0A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03A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hinneycenter.org/village/" TargetMode="External"/><Relationship Id="rId18" Type="http://schemas.openxmlformats.org/officeDocument/2006/relationships/hyperlink" Target="https://www.hopelink.org/events/new_volunteer_orientation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seattle.gov/agefriendly/even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seattle.gov/agefriendly/events" TargetMode="External"/><Relationship Id="rId17" Type="http://schemas.openxmlformats.org/officeDocument/2006/relationships/hyperlink" Target="https://www.seattle.gov/transportation/saferstreetsforall.ht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states.aarp.org/seattleforallages/" TargetMode="External"/><Relationship Id="rId20" Type="http://schemas.openxmlformats.org/officeDocument/2006/relationships/hyperlink" Target="https://www.eventbrite.com/e/volunteer-driver-summit-past-present-and-future-tickets-37050154008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50plus.or.kr/english.do" TargetMode="External"/><Relationship Id="rId24" Type="http://schemas.openxmlformats.org/officeDocument/2006/relationships/hyperlink" Target="mailto:Maria.Langlais@seattle.gov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hinneycenter.org/calendar/power-of-community-breakfast/" TargetMode="External"/><Relationship Id="rId23" Type="http://schemas.openxmlformats.org/officeDocument/2006/relationships/hyperlink" Target="mailto:irene.stewart@seattle.gov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theseattlestanddown.org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hinneycenter.org/calendar/breaking-white-silence-facilitator-meeting/" TargetMode="External"/><Relationship Id="rId22" Type="http://schemas.openxmlformats.org/officeDocument/2006/relationships/hyperlink" Target="mailto:TerryAnn.Lee@seattle.gov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8ecbd0-06c3-4a8e-be70-5347625b77ca">
      <Value>Minutes</Value>
    </Document_x0020_Type>
    <SharedWithUsers xmlns="9df7adbb-c66d-41ac-ae83-81740413385e">
      <UserInfo>
        <DisplayName>Langlais, Maria</DisplayName>
        <AccountId>182</AccountId>
        <AccountType/>
      </UserInfo>
      <UserInfo>
        <DisplayName>Stewart, Irene</DisplayName>
        <AccountId>173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82CF582085142B0E877C816A5225A" ma:contentTypeVersion="5" ma:contentTypeDescription="Create a new document." ma:contentTypeScope="" ma:versionID="4d4c222775c5a9cbf66f0a746bfbbb5a">
  <xsd:schema xmlns:xsd="http://www.w3.org/2001/XMLSchema" xmlns:xs="http://www.w3.org/2001/XMLSchema" xmlns:p="http://schemas.microsoft.com/office/2006/metadata/properties" xmlns:ns2="dc8ecbd0-06c3-4a8e-be70-5347625b77ca" xmlns:ns3="9df7adbb-c66d-41ac-ae83-81740413385e" targetNamespace="http://schemas.microsoft.com/office/2006/metadata/properties" ma:root="true" ma:fieldsID="ef404d4c68e4c61a5456f2b83d6f7d35" ns2:_="" ns3:_="">
    <xsd:import namespace="dc8ecbd0-06c3-4a8e-be70-5347625b77ca"/>
    <xsd:import namespace="9df7adbb-c66d-41ac-ae83-81740413385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cbd0-06c3-4a8e-be70-5347625b77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Attendance" ma:description="Select the document type from the selection provided.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Minutes"/>
                    <xsd:enumeration value="Attend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adbb-c66d-41ac-ae83-8174041338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6F8B-F26F-4975-9742-C9FCA5921D69}">
  <ds:schemaRefs>
    <ds:schemaRef ds:uri="http://www.w3.org/XML/1998/namespace"/>
    <ds:schemaRef ds:uri="http://purl.org/dc/elements/1.1/"/>
    <ds:schemaRef ds:uri="http://schemas.microsoft.com/office/infopath/2007/PartnerControls"/>
    <ds:schemaRef ds:uri="9df7adbb-c66d-41ac-ae83-81740413385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c8ecbd0-06c3-4a8e-be70-5347625b77ca"/>
  </ds:schemaRefs>
</ds:datastoreItem>
</file>

<file path=customXml/itemProps2.xml><?xml version="1.0" encoding="utf-8"?>
<ds:datastoreItem xmlns:ds="http://schemas.openxmlformats.org/officeDocument/2006/customXml" ds:itemID="{FAAE8586-395A-4620-A502-607F7AFCE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4D9C1-DEF0-4AC1-9C63-64EB7517A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ecbd0-06c3-4a8e-be70-5347625b77ca"/>
    <ds:schemaRef ds:uri="9df7adbb-c66d-41ac-ae83-817404133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EE65B4-55F3-451F-8C9F-5C84172D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Terry Ann</dc:creator>
  <cp:keywords/>
  <dc:description/>
  <cp:lastModifiedBy>Lee, Terry Ann</cp:lastModifiedBy>
  <cp:revision>4</cp:revision>
  <cp:lastPrinted>2017-09-19T21:19:00Z</cp:lastPrinted>
  <dcterms:created xsi:type="dcterms:W3CDTF">2017-10-18T15:43:00Z</dcterms:created>
  <dcterms:modified xsi:type="dcterms:W3CDTF">2017-10-18T15:54:00Z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0x010100AA082CF582085142B0E877C816A5225A</vt:lpwstr>
  </property>
  <property fmtid="{D5CDD505-2E9C-101B-9397-08002B2CF9AE}" pid="3" name="Order">
    <vt:r8>13900</vt:r8>
  </property>
  <property fmtid="{D5CDD505-2E9C-101B-9397-08002B2CF9AE}" pid="4" name="_CopySource">
    <vt:lpwstr>https://seattlegov-my.sharepoint.com/personal/terryann_lee_seattle_gov/Documents/Age Friendly/Task Force/Minutes/Minutes_04.21.17_new.docx</vt:lpwstr>
  </property>
</Properties>
</file>